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خزاعي بن زياد، المزني، البصري 
</w:t>
      </w:r>
    </w:p>
    <w:p>
      <w:pPr>
        <w:jc w:val="start"/>
        <w:bidi/>
      </w:pPr>
      <w:r>
        <w:rPr>
          <w:rFonts w:ascii="arial" w:hAnsi="arial" w:eastAsia="arial" w:cs="arial"/>
          <w:sz w:val="28"/>
          <w:szCs w:val="28"/>
          <w:b w:val="1"/>
          <w:bCs w:val="1"/>
          <w:rtl/>
        </w:rPr>
        <w:t xml:space="preserve">خزاعي بن زياد، المزني، البصري 
</w:t>
      </w:r>
    </w:p>
    <w:p>
      <w:pPr/>
      <w:r>
        <w:rPr/>
        <w:t xml:space="preserve">خزاعي بن زياد، المزني، البصري. </w:t>
      </w:r>
    </w:p>
    <w:p/>
    <w:p>
      <w:pPr/>
      <w:r>
        <w:rPr/>
        <w:t xml:space="preserve">روى عنه عوف.</w:t>
      </w:r>
    </w:p>
    <w:p/>
    <w:p>
      <w:pPr/>
      <w:r>
        <w:rPr/>
        <w:t xml:space="preserve">قال أبو نعيم: حدثنا ليث بن جهم المؤذن، سمع خزاعي بن زياد بن عبد الله بن مغفل، عن عبد الله بن مغفل، عن النبي صلى الله عليه وسلم، قال: لا تخذفوا، فإنه لا يصاد به الصيد، ولا ينكأ به العدو، وهو يكسر السن، ويفقأ العين.</w:t>
      </w:r>
    </w:p>
    <w:p/>
    <w:p>
      <w:pPr/>
      <w:r>
        <w:rPr/>
        <w:t xml:space="preserve">وقال يحيى بن كثير: حدثنا هيثم بن جهم مؤذن مسجد الجامع، سمع خزاعي بن زياد، سمع ابن مغفل... مثله.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خزاعي بن زياد بن عبد الله بن المغفل، بصري.
</w:t>
      </w:r>
    </w:p>
    <w:p>
      <w:pPr/>
      <w:r>
        <w:rPr/>
        <w:t xml:space="preserve">خزاعي بن زياد بن عبد الله بن المغفل، بصري. </w:t>
      </w:r>
    </w:p>
    <w:p/>
    <w:p>
      <w:pPr/>
      <w:r>
        <w:rPr/>
        <w:t xml:space="preserve">يروي عن عبد الله بن المغفل. روى عنه الليث بن جهم المؤذن.</w:t>
      </w:r>
    </w:p>
    <w:p/>
    <w:p>
      <w:pPr/>
      <w:r>
        <w:rPr/>
        <w:t xml:space="preserve">وروى عنه عوف الأعرابي.</w:t>
      </w:r>
    </w:p>
    <w:p/>
    <w:p>
      <w:pPr/>
      <w:r>
        <w:rPr/>
        <w:t xml:space="preserve">قال ابن معين: مشهور.</w:t>
      </w:r>
    </w:p>
    <w:p/>
    <w:p>
      <w:pPr/>
      <w:r>
        <w:rPr/>
        <w:t xml:space="preserve">قلت: روى عن عبد الله بن مغفل عن النبي صلى الله عليه وسلم: «لا تخذفوا فإنه لا يصاد به الصيد ولا ينكأ به العدو وهو يكسر السن ويفقأ العين».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خزاعي بن زياد بن عبد الله بن المغفل بصري
</w:t>
      </w:r>
    </w:p>
    <w:p>
      <w:pPr/>
      <w:r>
        <w:rPr/>
        <w:t xml:space="preserve">خزاعي بن زياد بن عبد الله بن المغفل بصري </w:t>
      </w:r>
    </w:p>
    <w:p/>
    <w:p>
      <w:pPr/>
      <w:r>
        <w:rPr/>
        <w:t xml:space="preserve">يروي عن عبد الله بن مغفل روى عنه الهيثم بن جهم المؤذن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خزاعي بن زياد المزني بصري
</w:t>
      </w:r>
    </w:p>
    <w:p>
      <w:pPr/>
      <w:r>
        <w:rPr/>
        <w:t xml:space="preserve">خزاعي بن زياد المزني بصري </w:t>
      </w:r>
    </w:p>
    <w:p/>
    <w:p>
      <w:pPr/>
      <w:r>
        <w:rPr/>
        <w:t xml:space="preserve">روى عن عبد الله بن مغفل روى عنه عوف الأعرابي وليث بن جهم المؤذن سمعت أبي يقول ذلك. حدثنا عبد الرحمن قال ذكره أبي عن إسحاق بن منصور عن يحيى بن معين أنه سئل عن خزاعي بن زياد روى عنه عوف قال: مشهور.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2026-07-25T08:31:32+03:00</dcterms:created>
  <dcterms:modified xsi:type="dcterms:W3CDTF">2026-07-25T08:31:32+03:00</dcterms:modified>
</cp:coreProperties>
</file>

<file path=docProps/custom.xml><?xml version="1.0" encoding="utf-8"?>
<Properties xmlns="http://schemas.openxmlformats.org/officeDocument/2006/custom-properties" xmlns:vt="http://schemas.openxmlformats.org/officeDocument/2006/docPropsVTypes"/>
</file>