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الجملي
</w:t>
      </w:r>
    </w:p>
    <w:p>
      <w:pPr/>
      <w:r>
        <w:rPr/>
        <w:t xml:space="preserve">أبو عبد الله الجملي اسمه ناصح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2026-06-15T15:45:24+03:00</dcterms:created>
  <dcterms:modified xsi:type="dcterms:W3CDTF">2026-06-15T15:45:24+03:00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