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الأشناني الرازي
</w:t>
      </w:r>
    </w:p>
    <w:p>
      <w:pPr>
        <w:jc w:val="start"/>
        <w:bidi/>
      </w:pPr>
      <w:r>
        <w:rPr>
          <w:rFonts w:ascii="arial" w:hAnsi="arial" w:eastAsia="arial" w:cs="arial"/>
          <w:sz w:val="28"/>
          <w:szCs w:val="28"/>
          <w:b w:val="1"/>
          <w:bCs w:val="1"/>
          <w:rtl/>
        </w:rPr>
        <w:t xml:space="preserve">أبو عبد الله الأشناني الرازي
</w:t>
      </w:r>
    </w:p>
    <w:p>
      <w:pPr/>
      <w:r>
        <w:rPr/>
        <w:t xml:space="preserve">أبو عبد الله الأشناني الرازي كنية الحسين بن محمد.</w:t>
      </w:r>
    </w:p>
    <w:p>
      <w:pPr>
        <w:jc w:val="start"/>
        <w:bidi/>
      </w:pPr>
      <w:r>
        <w:rPr>
          <w:sz w:val="24"/>
          <w:szCs w:val="24"/>
          <w:b w:val="1"/>
          <w:bCs w:val="1"/>
          <w:rtl/>
        </w:rPr>
        <w:t xml:space="preserve">
أعيان الشيعة،(دار التعارف للمطبوعات - بيروت،1983،ط 1،ج 2،ص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الأشناني
</w:t>
      </w:r>
    </w:p>
    <w:p>
      <w:pPr/>
      <w:r>
        <w:rPr/>
        <w:t xml:space="preserve">الأشناني هو أبو عبد الله الحسين بن محمد الأشناني ويوصف به محمد بن الحسين بن حفص.</w:t>
      </w:r>
    </w:p>
    <w:p>
      <w:pPr>
        <w:jc w:val="start"/>
        <w:bidi/>
      </w:pPr>
      <w:r>
        <w:rPr>
          <w:sz w:val="24"/>
          <w:szCs w:val="24"/>
          <w:b w:val="1"/>
          <w:bCs w:val="1"/>
          <w:rtl/>
        </w:rPr>
        <w:t xml:space="preserve">
أعيان الشيعة،(دار التعارف للمطبوعات - بيروت،1983،ط 1،ج 3،ص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الأشناني أبو عبد الله الرازي العدل
</w:t>
      </w:r>
    </w:p>
    <w:p>
      <w:pPr/>
      <w:r>
        <w:rPr/>
        <w:t xml:space="preserve">الحسين بن محمد الأشناني أبو عبد الله الرازي العدل في منهج المقال كذا وصفه بالعدل الصدوق في بعض الأسانيد في عيون أخبار الرضى وفي التعليقة وفي غيره كتوحيده اه‍. وفي الرياض هو من أجلاء مشايخ الصدوق ويروي عن علي بن محمد ابن مهرويه القزويني.</w:t>
      </w:r>
    </w:p>
    <w:p>
      <w:pPr>
        <w:jc w:val="start"/>
        <w:bidi/>
      </w:pPr>
      <w:r>
        <w:rPr>
          <w:sz w:val="24"/>
          <w:szCs w:val="24"/>
          <w:b w:val="1"/>
          <w:bCs w:val="1"/>
          <w:rtl/>
        </w:rPr>
        <w:t xml:space="preserve">
أعيان الشيعة،(دار التعارف للمطبوعات - بيروت،1983،ط 1،ج 6،ص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2026-06-15T14:44:46+03:00</dcterms:created>
  <dcterms:modified xsi:type="dcterms:W3CDTF">2026-06-15T14:44:46+03:00</dcterms:modified>
</cp:coreProperties>
</file>

<file path=docProps/custom.xml><?xml version="1.0" encoding="utf-8"?>
<Properties xmlns="http://schemas.openxmlformats.org/officeDocument/2006/custom-properties" xmlns:vt="http://schemas.openxmlformats.org/officeDocument/2006/docPropsVTypes"/>
</file>