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القمي
</w:t>
      </w:r>
    </w:p>
    <w:p>
      <w:pPr/>
      <w:r>
        <w:rPr/>
        <w:t xml:space="preserve">أبو طاهر القمي يكنى به علي بن سعيد ومحمد بن علي بن جاك.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2026-06-13T16:56:40+03:00</dcterms:created>
  <dcterms:modified xsi:type="dcterms:W3CDTF">2026-06-13T16:56:40+03:00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