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عبد الرحمن
</w:t>
      </w:r>
    </w:p>
    <w:p>
      <w:pPr>
        <w:jc w:val="start"/>
        <w:bidi/>
      </w:pPr>
      <w:r>
        <w:rPr>
          <w:rFonts w:ascii="arial" w:hAnsi="arial" w:eastAsia="arial" w:cs="arial"/>
          <w:sz w:val="28"/>
          <w:szCs w:val="28"/>
          <w:b w:val="1"/>
          <w:bCs w:val="1"/>
          <w:rtl/>
        </w:rPr>
        <w:t xml:space="preserve">أبو بكر بن عبد الرحمن
</w:t>
      </w:r>
    </w:p>
    <w:p>
      <w:pPr/>
      <w:r>
        <w:rPr/>
        <w:t xml:space="preserve">أبو بكر بن عبد الرحمن  أبو بكر بن عبد الرحمن بن الحارث بن هشام المخزومي القريشي: أحد الفقهاء السبعة بالمدينة (والبقية: سعيد بن المسيب، وعروة، والقاسم، وعبيدالله بن عبد الله بن عتبة، وخارجة بن زيد، وسليمان بن يسار) كان من سادات التابعين ويلقب براهب قريش. توفي في المدينة. وكان مكفوفا. ولد في خلافة عمر</w:t>
      </w:r>
    </w:p>
    <w:p>
      <w:pPr>
        <w:jc w:val="start"/>
        <w:bidi/>
      </w:pPr>
      <w:r>
        <w:rPr>
          <w:sz w:val="24"/>
          <w:szCs w:val="24"/>
          <w:b w:val="1"/>
          <w:bCs w:val="1"/>
          <w:rtl/>
        </w:rPr>
        <w:t xml:space="preserve">
الأعلام،(دار العلم للملايين - بيروت،2002،ط 15،ج 2،ص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الرحمن، عن بعض الصحابة
</w:t>
      </w:r>
    </w:p>
    <w:p>
      <w:pPr/>
      <w:r>
        <w:rPr/>
        <w:t xml:space="preserve">أبو بكر بن عبد الرحمن، عن بعض الصحابة (د ع) أبو بكر بن عبد الرحمن بن الحارث بن هشام.</w:t>
      </w:r>
    </w:p>
    <w:p/>
    <w:p>
      <w:pPr/>
      <w:r>
        <w:rPr/>
        <w:t xml:space="preserve">روى أبو اليمان، عن شعيب، عن الزهري عن، عبد الملك بن أبي بكر: أن ابا بكر بن عبد الرحمن بن الحارث بن هشام أخبره: أن بعض أصحاب النبي صلى الله عليه وسلم قال: قال رسول الله صلى الله عليه وسلم: «يوشك أن يغلب على الدنيا لكع ابن لكع، وأفضل الناس مؤمن بين كريمين». أخرجه ابن مندة وأبو نعيم.</w:t>
      </w:r>
    </w:p>
    <w:p>
      <w:pPr>
        <w:jc w:val="start"/>
        <w:bidi/>
      </w:pPr>
      <w:r>
        <w:rPr>
          <w:sz w:val="24"/>
          <w:szCs w:val="24"/>
          <w:b w:val="1"/>
          <w:bCs w:val="1"/>
          <w:rtl/>
        </w:rPr>
        <w:t xml:space="preserve">
أسد الغابة في معرفة الصحابة،(دار ابن حزم - بيروت،2012،ط 1،ج 1،ص 1451)/(دار الكتب العلمية - بيروت،1994،ط 1،ج 6،ص 399)/(دار الفكر - بيروت،1989،ط 1،ج 5،ص 408)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أحد الفقهاء السبعة
</w:t>
      </w:r>
    </w:p>
    <w:p>
      <w:pPr/>
      <w:r>
        <w:rPr/>
        <w:t xml:space="preserve">أحد الفقهاء السبعة أبو بكر بن عبد الرحمن بن الحارث بن هشام بن المغيرة بن عبد الله بن عمر بن مخزوم القرشي؛ أحد الفقهاء السبعة بالمدينة، وكنيته اسمه، وعادة المؤرخين أن يذكروا من كنيته اسمه في الحرف الموافق لأول المضاف إليه، ومنهم من يفرد للكنى بابا برأسه. وكان أبو بكر من سادات التابعين، وكان يسمى راهب قريش، وجده الحارث أخو أبي جهل بن هشام من جلة الصحابة رضي الله عنهم. ومولده في خلافة عمر بن الخطاب رضي الله عنه. وتوفي سنة أربع وتسعين للهجرة، وهذه السنة كانت تسمى سنة الفقهاء لأنه مات فيها منهم جماعة، وهؤلاء الفقهاء السبعة كانوا بالمدينة في عصر واحد، وعنهم انتشر العلم والفتيا في الدنيا، وقد جمعهم بعض العلماء في بيتين فقال: </w:t>
      </w:r>
    </w:p>
    <w:p/>
    <w:p>
      <w:pPr>
        <w:jc w:val="center"/>
      </w:pPr>
      <w:r>
        <w:rPr>
          <w:color w:val="ff0000"/>
        </w:rPr>
        <w:t xml:space="preserve">ألا كل من لا يقتدي بأئمة</w:t>
      </w:r>
      <w:r>
        <w:rPr>
          <w:color w:val="ff0000"/>
        </w:rPr>
        <w:t xml:space="preserve">      </w:t>
      </w:r>
      <w:r>
        <w:rPr>
          <w:color w:val="ff0000"/>
        </w:rPr>
        <w:t xml:space="preserve">فقسمته ضيزى عن الحق خارجه</w:t>
      </w:r>
    </w:p>
    <w:p/>
    <w:p>
      <w:pPr>
        <w:jc w:val="center"/>
      </w:pPr>
      <w:r>
        <w:rPr>
          <w:color w:val="ff0000"/>
        </w:rPr>
        <w:t xml:space="preserve">فخذهم عبيد الله عروة قاسم</w:t>
      </w:r>
      <w:r>
        <w:rPr>
          <w:color w:val="ff0000"/>
        </w:rPr>
        <w:t xml:space="preserve">      </w:t>
      </w:r>
      <w:r>
        <w:rPr>
          <w:color w:val="ff0000"/>
        </w:rPr>
        <w:t xml:space="preserve">سعيد سليمان أبو بكر خارجه</w:t>
      </w:r>
    </w:p>
    <w:p/>
    <w:p>
      <w:pPr/>
      <w:r>
        <w:rPr/>
        <w:t xml:space="preserve">وسيأتي ذكر كل واحد منهم في موضعه إن شاء الله تعالى. وإنما قيل لهم الفقهاء السبعة لأن الفتوى بعد الصحابة رضي الله عنهم صارت إليهم وشهروا بها. وكان في عصرهم جماعة من العلماء مثل سالم بن عبد الله بن عمر رضي الله عنهم وأمثاله، ولكن الفتوى لم تكن إلا لهؤلاء السبعة. وكان لأبي بكر عدة إخوة وهو أجلهم. وروى عن أبيه وعن عمار بن ياسر وأبي مسعود البدري وعائشة وعبد الرحمن بن مطيع وأبي هريرة وأسماء بنت عميس وجماعة. وروى له البخاري ومسلم وأبو داود والترمذي والنسائي وابن ماجه. وكان عبد الملك بن مروان يكرمه ويقول: إني لأهم بالسوء أفعله بأهل المدينة لسوء أثرهم عندنا، فأذكر أبا بكر فأستحيي منه.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الرحمن بن الحارث المخزومي
</w:t>
      </w:r>
    </w:p>
    <w:p>
      <w:pPr/>
      <w:r>
        <w:rPr/>
        <w:t xml:space="preserve">أبو بكر بن عبد الرحمن بن الحارث المخزومي ابن هشام بن المغيرة بن عبد الله بن عمر بن مخزوم الإمام.</w:t>
      </w:r>
    </w:p>
    <w:p/>
    <w:p>
      <w:pPr/>
      <w:r>
        <w:rPr/>
        <w:t xml:space="preserve">أحد الفقهاء السبعة بالمدينة النبوية، أبو عبد الرحمن، والصحيح أن اسمه كنيته.</w:t>
      </w:r>
    </w:p>
    <w:p/>
    <w:p>
      <w:pPr/>
      <w:r>
        <w:rPr/>
        <w:t xml:space="preserve">وهو من سادة بني مخزوم، وهو والد: عبد الله، وسلمة، وعبد الملك، وعمر، وأخو: عبد الله، وعبد الملك، وعكرمة، ومحمد، ومغيرة، ويحيى، وعائشة، وأم الحارث.</w:t>
      </w:r>
    </w:p>
    <w:p/>
    <w:p>
      <w:pPr/>
      <w:r>
        <w:rPr/>
        <w:t xml:space="preserve">وكان ضريرا.</w:t>
      </w:r>
    </w:p>
    <w:p/>
    <w:p>
      <w:pPr/>
      <w:r>
        <w:rPr/>
        <w:t xml:space="preserve">حدث عن: أبيه، وعمار بن ياسر، وأبي مسعود الأنصاري، وعائشة، وأم سلمة، وأبي هريرة، ونوفل بن معاوية، ومروان بن الحكم، وعبد الرحمن بن مطيع، وأبي رافع النبوي، وأسماء بنت عميس، وطائفة.</w:t>
      </w:r>
    </w:p>
    <w:p/>
    <w:p>
      <w:pPr/>
      <w:r>
        <w:rPr/>
        <w:t xml:space="preserve">وعنه: ابناه؛ عبد الله وعبد الملك، ومجاهد، وعمر بن عبد العزيز، والشعبي، وعراك بن مالك، وعمر بن دينار، والزهري، وعبد ربه بن سعيد، وعكرمة بن خالد، وسمي مولاه، وإبراهيم بن مهاجر، وعبد الله بن كعب الحميري، وعبد الواحد بن أيمن، وابن أخته؛ القاسم بن محمد بن عبد الرحمن، وخلق كثير.</w:t>
      </w:r>
    </w:p>
    <w:p/>
    <w:p>
      <w:pPr/>
      <w:r>
        <w:rPr/>
        <w:t xml:space="preserve">قال الواقدي: اسمه كنيته، وقد أضر، وقد استصغر يوم الجمل، فرد هو وعروة.</w:t>
      </w:r>
    </w:p>
    <w:p/>
    <w:p>
      <w:pPr/>
      <w:r>
        <w:rPr/>
        <w:t xml:space="preserve">وكان ثقة، فقيها، عالما، سخيا، كثير الحديث.</w:t>
      </w:r>
    </w:p>
    <w:p/>
    <w:p>
      <w:pPr/>
      <w:r>
        <w:rPr/>
        <w:t xml:space="preserve">قال ابن سعد : ولد في خلافة عمر، وكان يقال له: راهب قريش؛ لكثرة صلاته، وكان مكفوفا.</w:t>
      </w:r>
    </w:p>
    <w:p/>
    <w:p>
      <w:pPr/>
      <w:r>
        <w:rPr/>
        <w:t xml:space="preserve">وقال العجلي، وغيره: تابعي، ثقة.</w:t>
      </w:r>
    </w:p>
    <w:p/>
    <w:p>
      <w:pPr/>
      <w:r>
        <w:rPr/>
        <w:t xml:space="preserve">وقال ابن خراش: هو أحد أئمة المسلمين، هو وإخوته، يضرب بهم المثل.</w:t>
      </w:r>
    </w:p>
    <w:p/>
    <w:p>
      <w:pPr/>
      <w:r>
        <w:rPr/>
        <w:t xml:space="preserve">قال أبو داود: كان إذا سجد، يضع يده في طشت ماء؛ من علة كان يجدها.</w:t>
      </w:r>
    </w:p>
    <w:p/>
    <w:p>
      <w:pPr/>
      <w:r>
        <w:rPr/>
        <w:t xml:space="preserve">وقال الزبير بن بكار: هو أحد فقهاء المدينة السبعة، وكان يسمى: الراهب، وكان من سادات قريش.</w:t>
      </w:r>
    </w:p>
    <w:p/>
    <w:p>
      <w:pPr/>
      <w:r>
        <w:rPr/>
        <w:t xml:space="preserve">قال إبراهيم بن المنذر: حدثنا معن، عن ابن أبي الزناد:</w:t>
      </w:r>
    </w:p>
    <w:p/>
    <w:p>
      <w:pPr/>
      <w:r>
        <w:rPr/>
        <w:t xml:space="preserve">أن الفقهاء السبعة الذين كان أبو الزناد يذكرهم: سعيد بن المسيب، وعروة، والقاسم، وأبو بكر بن عبد الرحمن، وعبيد الله بن عبد الله بن عتبة، وخارجة بن زيد بن ثابت، وسليمان بن يسار.</w:t>
      </w:r>
    </w:p>
    <w:p/>
    <w:p>
      <w:pPr/>
      <w:r>
        <w:rPr/>
        <w:t xml:space="preserve">وروى: الشعبي، عن عمر بن عبد الرحمن :</w:t>
      </w:r>
    </w:p>
    <w:p/>
    <w:p>
      <w:pPr>
        <w:jc w:val="center"/>
      </w:pPr>
      <w:r>
        <w:rPr>
          <w:color w:val="ff0000"/>
        </w:rPr>
        <w:t xml:space="preserve">أن أخاه أبا بكر كان يصوم ولا يفطر</w:t>
      </w:r>
      <w:r>
        <w:rPr>
          <w:color w:val="ff0000"/>
        </w:rPr>
        <w:t xml:space="preserve">      </w:t>
      </w:r>
      <w:r>
        <w:rPr>
          <w:color w:val="ff0000"/>
        </w:rPr>
        <w:t xml:space="preserve">، في حديث ذكره.</w:t>
      </w:r>
    </w:p>
    <w:p/>
    <w:p>
      <w:pPr/>
      <w:r>
        <w:rPr/>
        <w:t xml:space="preserve">قلت: كان أبو بكر بن عبد الرحمن ممن جمع العلم والعمل والشرف، وكان ممن خلف أباه في الجلالة.</w:t>
      </w:r>
    </w:p>
    <w:p/>
    <w:p>
      <w:pPr/>
      <w:r>
        <w:rPr/>
        <w:t xml:space="preserve">قال الهيثم بن عدي، وعلي بن عبد الله التميمي، وابن نمير، وابن معين، وأبو عمر الضرير، والفلاس، وأبو عبيد: مات سنة أربع وتسعين.</w:t>
      </w:r>
    </w:p>
    <w:p/>
    <w:p>
      <w:pPr/>
      <w:r>
        <w:rPr/>
        <w:t xml:space="preserve">وروى: الواقدي، عن عبد الله بن جعفر المخرمي، قال: صلى أبو بكر بن عبد الرحمن العصر، فدخل مغتسله، فسقط، فجعل يقول: والله ما أحدثت في صدر نهاري هذا شيئا.</w:t>
      </w:r>
    </w:p>
    <w:p/>
    <w:p>
      <w:pPr/>
      <w:r>
        <w:rPr/>
        <w:t xml:space="preserve">فما علمت أن الشمس غربت حتى مات، وذلك في سنة أربع وتسعين، بالمدينة.</w:t>
      </w:r>
    </w:p>
    <w:p/>
    <w:p>
      <w:pPr/>
      <w:r>
        <w:rPr/>
        <w:t xml:space="preserve">قال الواقدي : يقال لها: سنة الفقهاء؛ لكثرة من مات منهم.</w:t>
      </w:r>
    </w:p>
    <w:p/>
    <w:p>
      <w:pPr/>
      <w:r>
        <w:rPr/>
        <w:t xml:space="preserve">وقيل: مات سنة خمس وتسعين.</w:t>
      </w:r>
    </w:p>
    <w:p/>
    <w:p>
      <w:pPr/>
      <w:r>
        <w:rPr/>
        <w:t xml:space="preserve">أخبرنا محمد بن الحسين القرشي، أنبأنا محمد بن عماد، أنبأنا عبد الله بن رفاعة، أنبأنا أبو الحسن الخلعي، أنبأنا أبو محمد بن النحاس، أنبأنا أبو الطاهر المديني، حدثنا يونس بن عبد الأعلى، حدثنا سفيان بن عيينة، عن الزهري، عن أبي بكر بن عبد الرحمن بن الحارث، عن أبي مسعود:</w:t>
      </w:r>
    </w:p>
    <w:p/>
    <w:p>
      <w:pPr/>
      <w:r>
        <w:rPr/>
        <w:t xml:space="preserve">أن رسول الله -صلى الله عليه وسلم- نهى عن: ثمن الكلب، ومهر البغي، وحلوان الكاهن.</w:t>
      </w:r>
    </w:p>
    <w:p/>
    <w:p>
      <w:pPr/>
      <w:r>
        <w:rPr/>
        <w:t xml:space="preserve">وبه: إلى يونس: حدثنا ابن وهب، أخبرني يونس بن يزيد، عن ابن شهاب، عن أبي بكر، أن أبا مسعود عقبة بن عمرو حدثه:</w:t>
      </w:r>
    </w:p>
    <w:p/>
    <w:p>
      <w:pPr/>
      <w:r>
        <w:rPr/>
        <w:t xml:space="preserve">أن رسول الله -صلى الله عليه وسلم- قال: (ثلاث هن سحت: ثمن الكلب، ومهر البغي، وحلوان الكاهن).</w:t>
      </w:r>
    </w:p>
    <w:p/>
    <w:p>
      <w:pPr/>
      <w:r>
        <w:rPr/>
        <w:t xml:space="preserve">وأخرجه: أصحاب الأمهات الستة من: حديث ابن عيينة، ومالك، والليث، عن الزهري.</w:t>
      </w:r>
    </w:p>
    <w:p/>
    <w:p>
      <w:pPr/>
      <w:r>
        <w:rPr/>
        <w:t xml:space="preserve">وكان والده عبد الرحمن بن الحارث من كبار التابعين، وأشراف قومه، يوصف بالعقل والفضل، ولد في حياة النبي -صلى الله عليه وسلم- وما علمت له صحبة.</w:t>
      </w:r>
    </w:p>
    <w:p/>
    <w:p>
      <w:pPr/>
      <w:r>
        <w:rPr/>
        <w:t xml:space="preserve">له رواية في (صحيح البخاري).</w:t>
      </w:r>
    </w:p>
    <w:p>
      <w:pPr>
        <w:jc w:val="start"/>
        <w:bidi/>
      </w:pPr>
      <w:r>
        <w:rPr>
          <w:sz w:val="24"/>
          <w:szCs w:val="24"/>
          <w:b w:val="1"/>
          <w:bCs w:val="1"/>
          <w:rtl/>
        </w:rPr>
        <w:t xml:space="preserve">
سير أعلام النبلاء،(دار الحديث- القاهرة،2006،ط 0،ج 5،ص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الرحمن
</w:t>
      </w:r>
    </w:p>
    <w:p>
      <w:pPr/>
      <w:r>
        <w:rPr/>
        <w:t xml:space="preserve">أبو بكر بن عبد الرحمن ومنهم الفقيه الوجيه العابد النبيه راهب قريش وعابدها أبو بكر بن عبد الرحمن بن الحارث بن هشام المخزومي، أكثر حديثه في الأقضية والأحكام</w:t>
      </w:r>
    </w:p>
    <w:p/>
    <w:p>
      <w:pPr/>
      <w:r>
        <w:rPr/>
        <w:t xml:space="preserve">حدثنا سليمان بن أحمد، قال: ثنا أحمد بن يحيى بن ثعلب، قال: قال الزبير بن بكار: ’’كان أبو بكر بن عبد الرحمن بن الحارث يقال له: راهب المدينة’’</w:t>
      </w:r>
    </w:p>
    <w:p/>
    <w:p>
      <w:pPr/>
      <w:r>
        <w:rPr/>
        <w:t xml:space="preserve">حدثنا أبو حامد بن جبلة، قال: ثنا محمد بن إسحاق الثقفي، قال: رأيت في كتاب أبي حسان ’’ أن أبا بكر بن عبد الرحمن بن الحارث، كان يقال له: راهب قريش لكثرة صلاته’’</w:t>
      </w:r>
    </w:p>
    <w:p/>
    <w:p>
      <w:pPr/>
      <w:r>
        <w:rPr/>
        <w:t xml:space="preserve">حدثنا سليمان بن أحمد، قال: ثنا علي بن عبد العزيز، قال: ثنا الزبير بن بكار، قال: ثنا يحيى بن عبد الملك الهديري، قال: ثنا المغيرة بن عبد الرحمن المخزومي، عن أبيه، عن أبي بكر بن عبد الرحمن بن الحارث بن هشام، أنه قال: «إنما هذا العلم لواحد من ثلاثة لذي نسب يزين به نسبه أو لذي دين يزين به دينه أو مختلط بسلطان ينتجعه به ولا أعلم أحدا أجمع لهذه الخلال من عروة بن الزبير وعمر بن عبد العزيز كلاهما ذو دين وحسب ومن السلطان بمنزل» قال الشيخ رحمه الله: ومما أسند</w:t>
      </w:r>
    </w:p>
    <w:p/>
    <w:p>
      <w:pPr/>
      <w:r>
        <w:rPr/>
        <w:t xml:space="preserve">حدثنا أبو بكر بن خلاد، قال: ثنا إسماعيل بن إسحاق القاضي، قال: ثنا إسماعيل بن أبي أويس، قال: حدثني أخي، عن سليمان بن بلال، عن محمد بن عبد الله بن أبي عتيق، وموسى بن عقبة، عن ابن شهاب، عن أبي بكر بن عبد الرحمن، عن أبي هريرة، قال: سمعت رسول الله صلى الله عليه وسلم يقول: «إني لأستغفر الله وأتوب إليه في اليوم أكثر من سبعين مرة» رواه عقيل، وغيره، عن الزهري، ولم يروه عن موسى بن عقبة إلا سليمان</w:t>
      </w:r>
    </w:p>
    <w:p>
      <w:pPr>
        <w:jc w:val="start"/>
        <w:bidi/>
      </w:pPr>
      <w:r>
        <w:rPr>
          <w:sz w:val="24"/>
          <w:szCs w:val="24"/>
          <w:b w:val="1"/>
          <w:bCs w:val="1"/>
          <w:rtl/>
        </w:rPr>
        <w:t xml:space="preserve">
حلية الأولياء وطبقات الأصفياء،(دار الكتاب العربي - بيروت،1985،ط 0،ج 2،ص 187)/(السعادة ،1974،ط 1،ج 2،ص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الرحمن
</w:t>
      </w:r>
    </w:p>
    <w:p>
      <w:pPr/>
      <w:r>
        <w:rPr/>
        <w:t xml:space="preserve">أبو بكر بن عبد الرحمن بن الحارث بن هشام بن المغيرة بن عبد الله بن عمر بن مخزوم. وأمه فاختة بنت عنبة بن سهيل بن عمرو بن عبد شمس بن عبد ود بن نصر بن مالك بن حسل بن عامر بن لؤي. فولد أبو بكر عبد الرحمن لا بقية له وعبد الله وعبد الملك وهشاما لا بقية له وسهيلا لا بقية له والحارث ومريم</w:t>
      </w:r>
    </w:p>
    <w:p/>
    <w:p>
      <w:pPr/>
      <w:r>
        <w:rPr/>
        <w:t xml:space="preserve">وأمهم سارة بنت هشام بن الوليد بن المغيرة بن عبد الله بن عمر بن مخزوم. وأبا سلمة لا بقية له وعمر وأم عمرو وهي ربيحة وأمهم قريبة بنت عبد الله بن زمعة بن الأسود بن المطلب بن أسد بن عبد العزى بن قصي وأمها زينب بنت أبي سلمة بن عبد الأسد بن هلال بن عبد الله بن عمر بن مخزوم وأمها أم سلمة بنت أبي أمية بن المغير زوج النبي. ع. وفاطمة بنت أبي بكر وأمها رميثة بنت الوليد بن طلبة بن قيس بن عاصم المنقري.</w:t>
      </w:r>
    </w:p>
    <w:p/>
    <w:p>
      <w:pPr/>
      <w:r>
        <w:rPr/>
        <w:t xml:space="preserve">قال محمد بن عمر: ولد أبو بكر في خلافة عمر بن الخطاب. وكان يقال له راهب قريش لكثرة صلاته ولفضله. وكان قد ذهب بصره وليس له اسم. كنيته اسمه. واستصغر يوم الجمل فرد هو وعروة بن الزبير. وقد روى أبو بكر عن أبي مسعود الأنصاري وعائشة وأم سلمة وكان ثقة فقيها كثير الحديث عالما عاقلا عاليا سخيا.</w:t>
      </w:r>
    </w:p>
    <w:p/>
    <w:p>
      <w:pPr/>
      <w:r>
        <w:rPr/>
        <w:t xml:space="preserve">قال: أخبرنا أبو أسامة حماد بن أسامة عن هشام بن عروة قال: رأيت على أبي بكر بن عبد الرحمن كساء خز.</w:t>
      </w:r>
    </w:p>
    <w:p/>
    <w:p>
      <w:pPr/>
      <w:r>
        <w:rPr/>
        <w:t xml:space="preserve">قال: أخبرنا معن بن عيسى قال: حدثنا محمد بن هلال أنه رأى أبا بكر بن عبد الرحمن لا يحفي شاربه جدا. يأخذ منه أخذا حسنا.</w:t>
      </w:r>
    </w:p>
    <w:p/>
    <w:p>
      <w:pPr/>
      <w:r>
        <w:rPr/>
        <w:t xml:space="preserve">قال: أخبرنا عبد الملك بن عمرو أبو عامر العقدي قال: حدثنا عبد الله بن جعفر عن عثمان بن محمد أن عروة استودع أبا بكر بن عبد الرحمن بن الحارث بن هشام مالا من مال بني مصعب. قال فأصيب ذلك المال عند أبي بكر أو بعضه.</w:t>
      </w:r>
    </w:p>
    <w:p/>
    <w:p>
      <w:pPr/>
      <w:r>
        <w:rPr/>
        <w:t xml:space="preserve">قال فأرسل إليه عروة أن لا ضمان عليك إنما أنت مؤتمن. فقال أبو بكر: قد علمت أن لا ضمان علي ولكن لم تكن لتحدث قريشا أن أمانتي خربت. قال فباع مالا له فقضاه.</w:t>
      </w:r>
    </w:p>
    <w:p/>
    <w:p>
      <w:pPr/>
      <w:r>
        <w:rPr/>
        <w:t xml:space="preserve">قال: أخبرنا محمد بن عمر قال: حدثني عبد الحكيم بن عبد الله بن أبي فروة قال: دخل أبو بكر بن عبد الرحمن مغتسله فمات فيه فجأة.</w:t>
      </w:r>
    </w:p>
    <w:p/>
    <w:p>
      <w:pPr/>
      <w:r>
        <w:rPr/>
        <w:t xml:space="preserve">قال: أخبرنا محمد بن عمر قال: حدثني عبد الله بن جعفر قال: صلى أبو بكر بن عبد الرحمن العصر فدخل مغتسله فسقط فجعل يقول: والله ما أحدثت في</w:t>
      </w:r>
    </w:p>
    <w:p/>
    <w:p>
      <w:pPr/>
      <w:r>
        <w:rPr/>
        <w:t xml:space="preserve">صدر نهاري هذا شيئا. فما علمت غربت الشمس حتى مات وذلك سنة أربع وتسعين بالمدينة.</w:t>
      </w:r>
    </w:p>
    <w:p/>
    <w:p>
      <w:pPr/>
      <w:r>
        <w:rPr/>
        <w:t xml:space="preserve">قال محمد بن عمر: وكان يقال لهذه السنة سنة الفقهاء لكثرة من مات منهم فيها.</w:t>
      </w:r>
    </w:p>
    <w:p/>
    <w:p>
      <w:pPr/>
      <w:r>
        <w:rPr/>
        <w:t xml:space="preserve">قال محمد بن عمر: وكان عبد الملك بن مروان مكرما لأبي بكر مجلا له وأوصى الوليد وسليمان بإكرامه. وقال عبد الملك: إني لأهم بالشيء أفعله بأهل المدينة لسوء أثرهم عندنا فأذكر أبا بكر بن عبد الرحمن فأستحي منه فأدع ذلك الأمر.</w:t>
      </w:r>
    </w:p>
    <w:p>
      <w:pPr>
        <w:jc w:val="start"/>
        <w:bidi/>
      </w:pPr>
      <w:r>
        <w:rPr>
          <w:sz w:val="24"/>
          <w:szCs w:val="24"/>
          <w:b w:val="1"/>
          <w:bCs w:val="1"/>
          <w:rtl/>
        </w:rPr>
        <w:t xml:space="preserve">
الطبقات الكبرى،(دار الكتب العلمية - بيروت،1990،ط 1،ج 5،ص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الرحمن
</w:t>
      </w:r>
    </w:p>
    <w:p>
      <w:pPr/>
      <w:r>
        <w:rPr/>
        <w:t xml:space="preserve">أبو بكر بن عبد الرحمن بن الحارث بن هشام بن المغيرة المخزومي: واسمه كنيته؛ ولد في خلافة عمر بن الخطاب، ومات في سنة أربع وتسعين، وكان يسمى راهب قريش.</w:t>
      </w:r>
    </w:p>
    <w:p>
      <w:pPr>
        <w:jc w:val="start"/>
        <w:bidi/>
      </w:pPr>
      <w:r>
        <w:rPr>
          <w:sz w:val="24"/>
          <w:szCs w:val="24"/>
          <w:b w:val="1"/>
          <w:bCs w:val="1"/>
          <w:rtl/>
        </w:rPr>
        <w:t xml:space="preserve">
طبقات الفقهاء / للشيرازي،(دار الرائد العربي - بيروت،1970،ط 1،ج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الرحمن بن الحارث بن هشام المخزومي
</w:t>
      </w:r>
    </w:p>
    <w:p>
      <w:pPr/>
      <w:r>
        <w:rPr/>
        <w:t xml:space="preserve">أبو بكر بن عبد الرحمن بن الحارث بن هشام المخزومي يقال إن اسمه كنيته أخو عمر وعثمان وعكرمة ومحمد بنى عبد الرحمن وكان من سادات قريش فقها وعلما وورعا وفضلا وكان يعرف براهب قريش مات سنة أربع وتسعين بعد ما عمى</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الرحمن بن الحارث بن هشام
</w:t>
      </w:r>
    </w:p>
    <w:p>
      <w:pPr/>
      <w:r>
        <w:rPr/>
        <w:t xml:space="preserve">أبو بكر بن عبد الرحمن بن الحارث بن هشام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المخزومي بن عبد الرحمن بن الحارث بن هشام بن المغيرة المخزومي المدني
</w:t>
      </w:r>
    </w:p>
    <w:p>
      <w:pPr/>
      <w:r>
        <w:rPr/>
        <w:t xml:space="preserve">أبو بكر المخزومي بن عبد الرحمن بن الحارث بن هشام بن المغيرة المخزومي المدني </w:t>
      </w:r>
    </w:p>
    <w:p/>
    <w:p>
      <w:pPr/>
      <w:r>
        <w:rPr/>
        <w:t xml:space="preserve">أحد الفقهاء السبعة اسمه كنيته وقيل محمد وقيل أبو بكر وكنيته أبو عبد الرحمن</w:t>
      </w:r>
    </w:p>
    <w:p/>
    <w:p>
      <w:pPr/>
      <w:r>
        <w:rPr/>
        <w:t xml:space="preserve">عالم فقيه كثير الحديث من سادات قريش مكفوف</w:t>
      </w:r>
    </w:p>
    <w:p/>
    <w:p>
      <w:pPr/>
      <w:r>
        <w:rPr/>
        <w:t xml:space="preserve">ولد في خلافة عمر ومات سنة ثلاث وتسعين أو أربع أو خمس</w:t>
      </w:r>
    </w:p>
    <w:p>
      <w:pPr>
        <w:jc w:val="start"/>
        <w:bidi/>
      </w:pPr>
      <w:r>
        <w:rPr>
          <w:sz w:val="24"/>
          <w:szCs w:val="24"/>
          <w:b w:val="1"/>
          <w:bCs w:val="1"/>
          <w:rtl/>
        </w:rPr>
        <w:t xml:space="preserve">
طبقات الحفاظ،(دار الكتب العلمية - بيروت،1403،ط 1،ج 1،ص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الرحمن بن الحارث بن هشام بن المغيرة المخزومي
</w:t>
      </w:r>
    </w:p>
    <w:p>
      <w:pPr/>
      <w:r>
        <w:rPr/>
        <w:t xml:space="preserve">أبو بكر بن عبد الرحمن بن الحارث بن هشام بن المغيرة المخزومي </w:t>
      </w:r>
    </w:p>
    <w:p/>
    <w:p>
      <w:pPr/>
      <w:r>
        <w:rPr/>
        <w:t xml:space="preserve">أحد الفقهاء السبعة عن أبي هريرة وعائشة وعنه بنوه والزهري ولد زمن عمر وكف بآخره ويسمى الراهب شريف نبيل مات 94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الرحمن بن الحارث بن هشام بن المغيرة بن عبد الله بن عمر بن مخزوم المخزومي القرشي المديني
</w:t>
      </w:r>
    </w:p>
    <w:p>
      <w:pPr/>
      <w:r>
        <w:rPr/>
        <w:t xml:space="preserve">أبو بكر بن عبد الرحمن بن الحارث بن هشام بن المغيرة بن عبد الله بن عمر بن مخزوم المخزومي القرشي المديني </w:t>
      </w:r>
    </w:p>
    <w:p/>
    <w:p>
      <w:pPr/>
      <w:r>
        <w:rPr/>
        <w:t xml:space="preserve">يقال هو اسمه وكنيته أبو عبد الرحمن ولد في خلافة عمر بن الخطاب وكان يقال له راهب قريش لكثرة صلاته وكان فقيها عابدا يصوم الدهر كله ويقال اسمه وكنيته واحدة</w:t>
      </w:r>
    </w:p>
    <w:p/>
    <w:p>
      <w:pPr/>
      <w:r>
        <w:rPr/>
        <w:t xml:space="preserve">مات سنة أربع أو خمس وتسعين بعدما عمي قال عمرو بن علي مات سنة أربع وتسعين</w:t>
      </w:r>
    </w:p>
    <w:p/>
    <w:p>
      <w:pPr/>
      <w:r>
        <w:rPr/>
        <w:t xml:space="preserve">روى عن أبي هريرة في الإيمان والصلاة والبيوع وعن عائشة في الصوم</w:t>
      </w:r>
    </w:p>
    <w:p/>
    <w:p>
      <w:pPr/>
      <w:r>
        <w:rPr/>
        <w:t xml:space="preserve">وأم سلمة في الصوم والنكاح وأبي مسعود الأنصاري في البيوع وعبد الرحمن بن مطيع بن الأسود في الفتن</w:t>
      </w:r>
    </w:p>
    <w:p/>
    <w:p>
      <w:pPr/>
      <w:r>
        <w:rPr/>
        <w:t xml:space="preserve">روى عنه الزهري وابنه عبد الملك في حديث واحد في الصلاة والصوم وعبد الله بن كعب الحميري في الصوم وعبد الله بن سعيد في الصوم وعبد الواحد بن أيمن وعمر بن عبد العزيز</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الرحمن
</w:t>
      </w:r>
    </w:p>
    <w:p>
      <w:pPr/>
      <w:r>
        <w:rPr/>
        <w:t xml:space="preserve">أبو بكر بن عبد الرحمن </w:t>
      </w:r>
    </w:p>
    <w:p/>
    <w:p>
      <w:pPr/>
      <w:r>
        <w:rPr/>
        <w:t xml:space="preserve">بن الحارث بن هشام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الرحمن بن الحارث بن هشام المخزومي
</w:t>
      </w:r>
    </w:p>
    <w:p>
      <w:pPr/>
      <w:r>
        <w:rPr/>
        <w:t xml:space="preserve">أبو بكر بن عبد الرحمن بن الحارث بن هشام المخزومي</w:t>
      </w:r>
    </w:p>
    <w:p>
      <w:pPr>
        <w:jc w:val="start"/>
        <w:bidi/>
      </w:pPr>
      <w:r>
        <w:rPr>
          <w:sz w:val="24"/>
          <w:szCs w:val="24"/>
          <w:b w:val="1"/>
          <w:bCs w:val="1"/>
          <w:rtl/>
        </w:rPr>
        <w:t xml:space="preserve">
المعين في طبقات المحدثين،(دار الفرقان، عمان - الأردن،1984،ط 1،ج 1،ص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الرحمن بن الحارث بن هشام المخزومي
</w:t>
      </w:r>
    </w:p>
    <w:p>
      <w:pPr/>
      <w:r>
        <w:rPr/>
        <w:t xml:space="preserve">أبو بكر بن عبد الرحمن بن الحارث بن هشام المخزومي </w:t>
      </w:r>
    </w:p>
    <w:p/>
    <w:p>
      <w:pPr/>
      <w:r>
        <w:rPr/>
        <w:t xml:space="preserve">اسمه كنيته أمه فاختة بنت عتبة بن سهيل بن عمرو بن عبد شمس بن عبد ود بن نصر بن مالك بن حسل بن عامر بن لؤي وهو أخو عمر وعثمان وعكرمة ومحمد بني عبد الرحمن بن الحارث وكان أبو بكر من سادات قريش وكان فقيها عابدا يصوم الدهر كله وكان يعرف براهب قريش</w:t>
      </w:r>
    </w:p>
    <w:p/>
    <w:p>
      <w:pPr/>
      <w:r>
        <w:rPr/>
        <w:t xml:space="preserve">يروي عن جماعة من أصحاب رسول الله صلى الله عليه وسلم روى عنه أهل المدينة وكان أبو بكر بن عبد الرحمن وعروة بن الزبير خرجا مع طلحة وعائشة فاستصغرا فرداهما من ذات عرق ولم يشهدا الجمل مات أبو بكر سنة أربع أو خمس وتسعين بعد ما عمى</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الرحمن بن الحارث بن هشام المخزومي مدني
</w:t>
      </w:r>
    </w:p>
    <w:p>
      <w:pPr/>
      <w:r>
        <w:rPr/>
        <w:t xml:space="preserve">أبو بكر بن عبد الرحمن بن الحارث بن هشام المخزومي مدني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الرحمن (ع)
</w:t>
      </w:r>
    </w:p>
    <w:p>
      <w:pPr/>
      <w:r>
        <w:rPr/>
        <w:t xml:space="preserve">أبو بكر بن عبد الرحمن (ع) </w:t>
      </w:r>
    </w:p>
    <w:p/>
    <w:p>
      <w:pPr/>
      <w:r>
        <w:rPr/>
        <w:t xml:space="preserve">ابن الحارث بن هشام القُرشيُّ، المخزوميُّ، المَدَنيُّ، الفقيه.</w:t>
      </w:r>
    </w:p>
    <w:p/>
    <w:p>
      <w:pPr/>
      <w:r>
        <w:rPr/>
        <w:t xml:space="preserve"> أحدُ الفقهاء السَّبعة.</w:t>
      </w:r>
    </w:p>
    <w:p/>
    <w:p>
      <w:pPr/>
      <w:r>
        <w:rPr/>
        <w:t xml:space="preserve">اسمه كنيتُه على الصَّحيح، ويقال: اسمُه محمد. وله عِدة إخوة.</w:t>
      </w:r>
    </w:p>
    <w:p/>
    <w:p>
      <w:pPr/>
      <w:r>
        <w:rPr/>
        <w:t xml:space="preserve">روى عن أبيه، وعمَّارِ بن ياسر، وأبي مسعودٍ البدري، وعائشةَ، وأبي هُريرة، وعبدِ الرحمن بن مُطيع، وجماعة.</w:t>
      </w:r>
    </w:p>
    <w:p/>
    <w:p>
      <w:pPr/>
      <w:r>
        <w:rPr/>
        <w:t xml:space="preserve">وعنه الحكمُ بن عُتيبة، وَسُمَيٌّ مولاه، والزُّهري، وعمرو بنُ دينار، وبنوه عبدُ الله، وعبدُ الملك، وعُمَرُ، وسلمة، وابنُ أخيه القاسمُ بن بن عبد الرحمن، وعبدُ الواحد بن أيمن، وآخرون.</w:t>
      </w:r>
    </w:p>
    <w:p/>
    <w:p>
      <w:pPr/>
      <w:r>
        <w:rPr/>
        <w:t xml:space="preserve">اسْتُصْغِرَ يومَ الجمل، فَرُدَّ مِن عكر طلحةَ والزبير هو وعروة.</w:t>
      </w:r>
    </w:p>
    <w:p/>
    <w:p>
      <w:pPr/>
      <w:r>
        <w:rPr/>
        <w:t xml:space="preserve">وكان إمامًا عابدًا، متألِّهًا، سخيًّا. كان يُقالُ له: راهب قريش.</w:t>
      </w:r>
    </w:p>
    <w:p/>
    <w:p>
      <w:pPr/>
      <w:r>
        <w:rPr/>
        <w:t xml:space="preserve">قال ابن سعد: وكان مكفوفًا.</w:t>
      </w:r>
    </w:p>
    <w:p/>
    <w:p>
      <w:pPr/>
      <w:r>
        <w:rPr/>
        <w:t xml:space="preserve">مات بالمدينة في سنةِ الفقهاء، وهي سنة أربعٍ وتسعين.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الرحمن بن الحارث بن هشام
</w:t>
      </w:r>
    </w:p>
    <w:p>
      <w:pPr/>
      <w:r>
        <w:rPr/>
        <w:t xml:space="preserve">أبو بكر بن عبد الرحمن بن الحارث بن هشام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الرحمن بن الحرث بن هشام
</w:t>
      </w:r>
    </w:p>
    <w:p>
      <w:pPr/>
      <w:r>
        <w:rPr/>
        <w:t xml:space="preserve">أبو بكر بن عبد الرحمن بن الحرث بن هشام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الرحمن بن الحارث بن هشام المخزومي
</w:t>
      </w:r>
    </w:p>
    <w:p>
      <w:pPr/>
      <w:r>
        <w:rPr/>
        <w:t xml:space="preserve">أبو بكر بن عبد الرحمن بن الحارث بن هشام المخزومي </w:t>
      </w:r>
    </w:p>
    <w:p/>
    <w:p>
      <w:pPr/>
      <w:r>
        <w:rPr/>
        <w:t xml:space="preserve">اسمه وكنيته واحد روى عن أبي مسعود البدري وأبي هريرة وعائشة وأم سلمة وأسماء بنت عميس وروى عن أبيه عبد الرحمن بن الحارث بن هشام روى عنه الزهري.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2026-07-25T13:26:09+03:00</dcterms:created>
  <dcterms:modified xsi:type="dcterms:W3CDTF">2026-07-25T13:26:09+03:00</dcterms:modified>
</cp:coreProperties>
</file>

<file path=docProps/custom.xml><?xml version="1.0" encoding="utf-8"?>
<Properties xmlns="http://schemas.openxmlformats.org/officeDocument/2006/custom-properties" xmlns:vt="http://schemas.openxmlformats.org/officeDocument/2006/docPropsVTypes"/>
</file>