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ميسرة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ميسرة 
</w:t>
      </w:r>
    </w:p>
    <w:p>
      <w:pPr/>
      <w:r>
        <w:rPr/>
        <w:t xml:space="preserve">محمد بن ميسرة. </w:t>
      </w:r>
    </w:p>
    <w:p/>
    <w:p>
      <w:pPr/>
      <w:r>
        <w:rPr/>
        <w:t xml:space="preserve">عن طاووس؛ كره جلود النمور.</w:t>
      </w:r>
    </w:p>
    <w:p/>
    <w:p>
      <w:pPr/>
      <w:r>
        <w:rPr/>
        <w:t xml:space="preserve">قاله وكيع، عن عبادة بن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ميسرة
</w:t>
      </w:r>
    </w:p>
    <w:p>
      <w:pPr/>
      <w:r>
        <w:rPr/>
        <w:t xml:space="preserve">محمد بن ميسرة </w:t>
      </w:r>
    </w:p>
    <w:p/>
    <w:p>
      <w:pPr/>
      <w:r>
        <w:rPr/>
        <w:t xml:space="preserve">روى عن طاوس أنه كره جلود النمور روى عنه عبادة بن مسلم الفزاري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2026-07-27T13:15:43+03:00</dcterms:created>
  <dcterms:modified xsi:type="dcterms:W3CDTF">2026-07-27T13:15:43+03:00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