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زياد المازني النجاري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زياد المازني النجاري
</w:t>
      </w:r>
    </w:p>
    <w:p>
      <w:pPr/>
      <w:r>
        <w:rPr/>
        <w:t xml:space="preserve">أبو زياد المازني النجاري اسمه الحارث بن الربيع.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2026-06-05T18:23:03+03:00</dcterms:created>
  <dcterms:modified xsi:type="dcterms:W3CDTF">2026-06-05T18:23:03+03:00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