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زنيبة
</w:t>
      </w:r>
    </w:p>
    <w:p>
      <w:pPr>
        <w:jc w:val="start"/>
        <w:bidi/>
      </w:pPr>
      <w:r>
        <w:rPr>
          <w:rFonts w:ascii="arial" w:hAnsi="arial" w:eastAsia="arial" w:cs="arial"/>
          <w:sz w:val="28"/>
          <w:szCs w:val="28"/>
          <w:b w:val="1"/>
          <w:bCs w:val="1"/>
          <w:rtl/>
        </w:rPr>
        <w:t xml:space="preserve">أبو زنيبة
</w:t>
      </w:r>
    </w:p>
    <w:p>
      <w:pPr/>
      <w:r>
        <w:rPr/>
        <w:t xml:space="preserve">أبو زنيبة اسمه محمد بن سليمان بن مسلم (وزنيبة) بالزاي المضمومة والنون المفتوحة والمثناة التحتية الساكنة والموحدة والهاء مصغر زنبة في القاموس زنب كفرح سمن وبه سميت المرأة زينب وزنبة امرأة وأبو زنبية كجهينة من كناهم (اه) وأنشد في تاج العروس:</w:t>
      </w:r>
    </w:p>
    <w:p/>
    <w:p>
      <w:pPr>
        <w:jc w:val="center"/>
      </w:pPr>
      <w:r>
        <w:rPr>
          <w:color w:val="ff0000"/>
        </w:rPr>
        <w:t xml:space="preserve">نكدت أبا زنيبة إذ سألنا</w:t>
      </w:r>
      <w:r>
        <w:rPr>
          <w:color w:val="ff0000"/>
        </w:rPr>
        <w:t xml:space="preserve">      </w:t>
      </w:r>
      <w:r>
        <w:rPr>
          <w:color w:val="ff0000"/>
        </w:rPr>
        <w:t xml:space="preserve">بحاجتنا ولم ينكد صباب</w:t>
      </w:r>
    </w:p>
    <w:p/>
    <w:p>
      <w:pPr/>
      <w:r>
        <w:rPr/>
        <w:t xml:space="preserve">قال وقد يرخم على الاضطرار قال:</w:t>
      </w:r>
    </w:p>
    <w:p/>
    <w:p>
      <w:pPr>
        <w:jc w:val="center"/>
      </w:pPr>
      <w:r>
        <w:rPr>
          <w:color w:val="ff0000"/>
        </w:rPr>
        <w:t xml:space="preserve">فجنبت الجيوش أبا زنيب</w:t>
      </w:r>
      <w:r>
        <w:rPr>
          <w:color w:val="ff0000"/>
        </w:rPr>
        <w:t xml:space="preserve">      </w:t>
      </w:r>
      <w:r>
        <w:rPr>
          <w:color w:val="ff0000"/>
        </w:rPr>
        <w:t xml:space="preserve">وجاد على منازلك السحاب</w:t>
      </w:r>
    </w:p>
    <w:p/>
    <w:p>
      <w:pPr>
        <w:jc w:val="start"/>
        <w:bidi/>
      </w:pPr>
      <w:r>
        <w:rPr>
          <w:sz w:val="24"/>
          <w:szCs w:val="24"/>
          <w:b w:val="1"/>
          <w:bCs w:val="1"/>
          <w:rtl/>
        </w:rPr>
        <w:t xml:space="preserve">
أعيان الشيعة،(دار التعارف للمطبوعات - بيروت،1983،ط 1،ج 2،ص 351)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2026-05-21T20:43:25+03:00</dcterms:created>
  <dcterms:modified xsi:type="dcterms:W3CDTF">2026-05-21T20:43:25+03:00</dcterms:modified>
</cp:coreProperties>
</file>

<file path=docProps/custom.xml><?xml version="1.0" encoding="utf-8"?>
<Properties xmlns="http://schemas.openxmlformats.org/officeDocument/2006/custom-properties" xmlns:vt="http://schemas.openxmlformats.org/officeDocument/2006/docPropsVTypes"/>
</file>