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الخزرج
</w:t>
      </w:r>
    </w:p>
    <w:p>
      <w:pPr/>
      <w:r>
        <w:rPr/>
        <w:t xml:space="preserve">أبو الخزرج كنية الحسن بن الزبرقان وأخيه الحسين بن الزبرقان.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2026-06-05T14:43:48+03:00</dcterms:created>
  <dcterms:modified xsi:type="dcterms:W3CDTF">2026-06-05T14:43:48+03:00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