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العاملي
</w:t>
      </w:r>
    </w:p>
    <w:p>
      <w:pPr/>
      <w:r>
        <w:rPr/>
        <w:t xml:space="preserve">العاملي  بشير بن جواد الحمودي الشوكيني العاملي: أديب فقيه من بيت حمود، من الشعراء. له (ديوان 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2026-07-26T05:19:19+03:00</dcterms:created>
  <dcterms:modified xsi:type="dcterms:W3CDTF">2026-07-26T05:19:19+03:00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