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فضل بن مبشر أبو بكر المدني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فضل بن مبشر أبو بكر المدني
</w:t>
      </w:r>
    </w:p>
    <w:p>
      <w:pPr/>
      <w:r>
        <w:rPr/>
        <w:t xml:space="preserve">فضل بن مبشر أبو بكر المدني </w:t>
      </w:r>
    </w:p>
    <w:p/>
    <w:p>
      <w:pPr/>
      <w:r>
        <w:rPr/>
        <w:t xml:space="preserve">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للنسائي،(دار الوعي - حلب،1976،ط 1،ج 1،ص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2026-07-27T13:29:58+03:00</dcterms:created>
  <dcterms:modified xsi:type="dcterms:W3CDTF">2026-07-27T13:29:58+03:00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