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حجية الكندي
</w:t>
      </w:r>
    </w:p>
    <w:p>
      <w:pPr>
        <w:jc w:val="start"/>
        <w:bidi/>
      </w:pPr>
      <w:r>
        <w:rPr>
          <w:rFonts w:ascii="arial" w:hAnsi="arial" w:eastAsia="arial" w:cs="arial"/>
          <w:sz w:val="28"/>
          <w:szCs w:val="28"/>
          <w:b w:val="1"/>
          <w:bCs w:val="1"/>
          <w:rtl/>
        </w:rPr>
        <w:t xml:space="preserve">أبو حجية الكندي
</w:t>
      </w:r>
    </w:p>
    <w:p>
      <w:pPr/>
      <w:r>
        <w:rPr/>
        <w:t xml:space="preserve">أبو حجية الكندي اسمه يحيى بن عبد الله بن معوية الكندي الملقب بالأجلح.</w:t>
      </w:r>
    </w:p>
    <w:p>
      <w:pPr>
        <w:jc w:val="start"/>
        <w:bidi/>
      </w:pPr>
      <w:r>
        <w:rPr>
          <w:sz w:val="24"/>
          <w:szCs w:val="24"/>
          <w:b w:val="1"/>
          <w:bCs w:val="1"/>
          <w:rtl/>
        </w:rPr>
        <w:t xml:space="preserve">
أعيان الشيعة،(دار التعارف للمطبوعات - بيروت،1983،ط 1،ج 2،ص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الكندي
</w:t>
      </w:r>
    </w:p>
    <w:p>
      <w:pPr/>
      <w:r>
        <w:rPr/>
        <w:t xml:space="preserve">أجلح بن عبد الله الكندي اسمه يحيى بن عبد الله بن معاوية. </w:t>
      </w:r>
    </w:p>
    <w:p>
      <w:pPr>
        <w:jc w:val="start"/>
        <w:bidi/>
      </w:pPr>
      <w:r>
        <w:rPr>
          <w:sz w:val="24"/>
          <w:szCs w:val="24"/>
          <w:b w:val="1"/>
          <w:bCs w:val="1"/>
          <w:rtl/>
        </w:rPr>
        <w:t xml:space="preserve">
أعيان الشيعة،(دار التعارف للمطبوعات - بيروت،1983،ط 1،ج 2،ص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معاوية أبو حجية الكندي
</w:t>
      </w:r>
    </w:p>
    <w:p>
      <w:pPr/>
      <w:r>
        <w:rPr/>
        <w:t xml:space="preserve">الأجلح بن عبد الله بن معاوية أبو حجية الكندي الكوفي ويقال اسمه يحيى والاجلح لقب.</w:t>
      </w:r>
    </w:p>
    <w:p/>
    <w:p>
      <w:pPr/>
      <w:r>
        <w:rPr/>
        <w:t xml:space="preserve">حدثنا زكريا الساجي، حدثنا ابن المثنى قال أبو الوليد قلت ليحيى بن سعيد فأين كان الأجلح بن مجالد، قال: كان أسوأ حالا منه.</w:t>
      </w:r>
    </w:p>
    <w:p/>
    <w:p>
      <w:pPr/>
      <w:r>
        <w:rPr/>
        <w:t xml:space="preserve">كتب إلي محمد بن الحسن البري، حدثنا عمرو بن علي، قال: سمعت يحيى يقول: ما كان الأجلح يفصل بين علي بن الحسين، والحسين بن علي حسبته يقول، حدثنا حبيب بن أبي ثابت قال: كنت عند الحسين بن علي؟ فقال: لا طلاق إلا بعد نكاح.</w:t>
      </w:r>
    </w:p>
    <w:p/>
    <w:p>
      <w:pPr/>
      <w:r>
        <w:rPr/>
        <w:t xml:space="preserve">حدثنا خالد بن النضر سمعت عمرو بن علي يقول مات الأجلح سنة خمس وأربعين ومئة في أول السنة، وهو رجل من بجيلة.</w:t>
      </w:r>
    </w:p>
    <w:p/>
    <w:p>
      <w:pPr/>
      <w:r>
        <w:rPr/>
        <w:t xml:space="preserve">سمعت ابن حماد قال السعدي الأجلح مفتري.</w:t>
      </w:r>
    </w:p>
    <w:p/>
    <w:p>
      <w:pPr/>
      <w:r>
        <w:rPr/>
        <w:t xml:space="preserve">حدثنا عبد الرحمن بن أبي بكر، حدثنا عباس سمعت يحيى يقول الأجلح ثقة.</w:t>
      </w:r>
    </w:p>
    <w:p/>
    <w:p>
      <w:pPr/>
      <w:r>
        <w:rPr/>
        <w:t xml:space="preserve">وفي موضع آخر ليس به بأس.</w:t>
      </w:r>
    </w:p>
    <w:p/>
    <w:p>
      <w:pPr/>
      <w:r>
        <w:rPr/>
        <w:t xml:space="preserve">حدثنا محمد بن الحسن السكوني، حدثنا محمد بن يحيى الحجري، قال: قال ابن الأجلح قال أبي لسلمة بن كهيل إن مت قبلي فقدرت أن تأتيني في نومي فتخبرني بما رأيت فافعل فقال له سلمة وأنت إن مت قبلي فقدرت أن تأتيني في نومي</w:t>
      </w:r>
    </w:p>
    <w:p/>
    <w:p>
      <w:pPr/>
      <w:r>
        <w:rPr/>
        <w:t xml:space="preserve">فتخبرني بما رأيت فافعل فمات سلمة قبل الأجلح فقال لي أبي يا بني علمت أن سلمة أتاني في نومي فقلت أليس قد مت، قال: إن الله عز وجل قد أحياني، قال: قلت كيف وجدت ربك قال رحيم يا أبا حجية قال أيش رأيت أفضل الأعمال التي يتقرب بها العباد قال: ما رأيت عندهم أشرف من صلاة الليل قلت كيف وجدت الأمر قال سهلا ولكن لا تتكلوا.</w:t>
      </w:r>
    </w:p>
    <w:p/>
    <w:p>
      <w:pPr/>
      <w:r>
        <w:rPr/>
        <w:t xml:space="preserve">حدثنا عبد الله بن محمد البغوي، حدثني عبد الله بن سعيد الكندي، حدثنا إسحاق بن موسى بن يزيد الكندي عن شريك، عن الأجلح سمعنا أنه ما سب رجل أبا بكر وعمر رضي الله عنهما إلا مات قتلا أو فقرا.</w:t>
      </w:r>
    </w:p>
    <w:p/>
    <w:p>
      <w:pPr/>
      <w:r>
        <w:rPr/>
        <w:t xml:space="preserve">حدثنا إبراهيم بن علي العمري، حدثنا معلى بن مهدي، حدثنا أبو عوانة عن الأجلح، حدثنا أبو إسحاق عن البراء بن عازب حدثهم قال غزونا مع رسول الله صلى الله عليه وسلم فقال تلقوا العدو إن شاء الله غدوة فإذا لقيتم فإن شعاركم حم لا ينصرون.</w:t>
      </w:r>
    </w:p>
    <w:p/>
    <w:p>
      <w:pPr/>
      <w:r>
        <w:rPr/>
        <w:t xml:space="preserve">حدثنا زيد بن عبد العزيز بن حيان، حدثنا عبد الغفار بن عبد الله، حدثنا علي بن مسهر عن الأجلح بن عبد الله الكندي، عن أبي إسحاق السبيعي عن البراء بن عازب قال رسول الله صلى الله عليه وسلم ما من مسلمين يلتقيان ويتصافحان إلا غفر لهما قبل أن يتفرقا.</w:t>
      </w:r>
    </w:p>
    <w:p/>
    <w:p>
      <w:pPr/>
      <w:r>
        <w:rPr/>
        <w:t xml:space="preserve">حدثنا أحمد بن موسى بن زنجويه، حدثنا هشام بن عمار، حدثنا محمد بن شعيب، حدثنا شيبان بن عبد الرحمن، عن أبي حجية الكندي أنه حدثهم، عن أبي إسحاق الهمداني عن علي بن ربيعة الأسدي عن علي بن أبي طالب أنه خرج من باب القصر فوضع يده على غرز السرج فقال بسم الله ثم استوى على الدابة فقال الحمد لله الذي كرمنا وحملنا في البر والبحر ورزقنا من الطيبات وفضلنا على كثير ممن خلق تفضيلا سبحان الله الذي سخر لنا هذا وما كنا له مقرنين وإنا إلى ربنا لمنقلبون ثم سبح الله ثلاثا وحمد الله ثلاثا قال رب اغفر لي فإنه لا يغفر الذنوب إلا أنت وقال سمعت رسول الله صلى الله عليه وسلم يقول إن الله تبارك وتعالى ليعجب من عبده إذا قال اغفر لي فإنه لا يغفر الذنوب إلا أنت.</w:t>
      </w:r>
    </w:p>
    <w:p/>
    <w:p>
      <w:pPr/>
      <w:r>
        <w:rPr/>
        <w:t xml:space="preserve">قال الشيخ: وأبو حجية المذكور في هذا الحديث هو الأجلح.</w:t>
      </w:r>
    </w:p>
    <w:p/>
    <w:p>
      <w:pPr/>
      <w:r>
        <w:rPr/>
        <w:t xml:space="preserve">حدثنا محمد بن صالح بن ذريح، حدثنا عثمان بن أبي شيبة، حدثنا عبد الله بن إدريس عن الأجلح بن عبد الله الكندي عن الشعبي عن زر، عن أبي بن كعب قال قد علمت ليلة القدر هي ليلة سبع وعشرين هي التي، أخبرنا رسول الله صلى الله عليه وسلم تطلع في صبيحتها بيضاء ترقرق ليس لها شعاع.</w:t>
      </w:r>
    </w:p>
    <w:p/>
    <w:p>
      <w:pPr/>
      <w:r>
        <w:rPr/>
        <w:t xml:space="preserve">حدثنا عبدان، حدثنا وهب بن بقية، حدثنا خالد عن الأجلح، عن أبي الزبير عن جابر، أن النبي صلى الله عليه وسلم انتجى عليا رضي الله عنه في غزوة الطائف يوما فقالوا لقد طالت مناجاتك مع علي منذ اليوم فقال ما انتجيته ولكن الله عز وجل انتجاه.</w:t>
      </w:r>
    </w:p>
    <w:p/>
    <w:p>
      <w:pPr/>
      <w:r>
        <w:rPr/>
        <w:t xml:space="preserve">قال الشيخ: وهذا الحديث لا أعلم يرويه، عن أبي الزبير غير الأجلح ويعز من</w:t>
      </w:r>
    </w:p>
    <w:p/>
    <w:p>
      <w:pPr/>
      <w:r>
        <w:rPr/>
        <w:t xml:space="preserve">روى عنه إنما هو خالد وقد رواه غيره عنه.</w:t>
      </w:r>
    </w:p>
    <w:p/>
    <w:p>
      <w:pPr/>
      <w:r>
        <w:rPr/>
        <w:t xml:space="preserve">حدثنا القاسم بن زكريا، حدثنا علي بن سعيد بن مسروق، حدثنا عبد الرحيم بن سليمان عن الأجلح، عن أبي الزبير عن جابر عن عائشة أنها أنكحت ذا قرابة لها رجلا فجاء رسول الله صلى الله عليه وسلم فقال أذهبتم بالفتاة قالوا نعم قال أمعها من يغني قالوا لا قال فإن الأنصار قوم فيهم غزل فلو بعثتم معها من يقول أتيناكم أتيناكم فحيانا وحياكم.</w:t>
      </w:r>
    </w:p>
    <w:p/>
    <w:p>
      <w:pPr/>
      <w:r>
        <w:rPr/>
        <w:t xml:space="preserve">قال الشيخ: وهذا الحديث ما أقل من رواه عن أبي الزبير ويعرف عن الأجلح، عن أبي الزبير وعزيز غريب من قال عن جابر عن عائشة.</w:t>
      </w:r>
    </w:p>
    <w:p/>
    <w:p>
      <w:pPr/>
      <w:r>
        <w:rPr/>
        <w:t xml:space="preserve">حدثنا أبو يعلى، حدثنا أبو عبيدة بن فضيل بن عياض، حدثنا مالك بن سعير عن الأجلح، عن أبي الزبير عن جابر عن عمر بن الخطاب؟ قال: لا أراه إلا قد رفعه أنه حكم في الضبع يصيبه المحرم شاة وفي الأرنب عناق وفي اليربوع جفرة وفي الظبي كبش</w:t>
      </w:r>
    </w:p>
    <w:p/>
    <w:p>
      <w:pPr/>
      <w:r>
        <w:rPr/>
        <w:t xml:space="preserve">وهذا الحديث ما أقل من يرويه، عن أبي الزبير مرفوعا، وإنما الصحيح منه من قول عمر.</w:t>
      </w:r>
    </w:p>
    <w:p/>
    <w:p>
      <w:pPr/>
      <w:r>
        <w:rPr/>
        <w:t xml:space="preserve">حدثنا الفضل بن الحباب، حدثنا محمد بن كثير، أخبرنا سفيان بن الأجلح عن يزيد بن الأصم، عن ابن عباس قال سمع رسول الله صلى الله عليه وسلم رجلا يقول ما شاء الله وشئت قال جعلت لله عدلا قل ما شاء الله وحده.</w:t>
      </w:r>
    </w:p>
    <w:p/>
    <w:p>
      <w:pPr/>
      <w:r>
        <w:rPr/>
        <w:t xml:space="preserve">حدثنا زكريا، حدثنا بندار، حدثنا محمد، حدثنا شعبة عن الأجلح عن عبد الله بن أبي الهذيل، عن ابن عباس؟ قال: لا بأس بالطافي من السمك.</w:t>
      </w:r>
    </w:p>
    <w:p/>
    <w:p>
      <w:pPr/>
      <w:r>
        <w:rPr/>
        <w:t xml:space="preserve">حدثنا زكريا الساجي، حدثنا بندار، حدثنا يحيى بن سعيد، حدثنا الأجلح، عن ابن بريدة، عن أبي الأسود الديلي، عن أبي ذر عن النبي صلى الله عليه وسلم خير ما غيرتم به الشيب الحناء والكتم.</w:t>
      </w:r>
    </w:p>
    <w:p/>
    <w:p>
      <w:pPr/>
      <w:r>
        <w:rPr/>
        <w:t xml:space="preserve">قال الشيخ: وأجلح بن عبد الله له أحاديث صالحة غير ما ذكرته يروي عنه الكوفيون وغيرهم ولم أجد له شيئا منكرا مجاوز للحد لا إسنادا، ولا متنا، وهو أرجو أنه لا بأس به إلا أنه يعد في شيعة الكوفة، وهو عندي مستقيم الحديث صدوق.</w:t>
      </w:r>
    </w:p>
    <w:p>
      <w:pPr>
        <w:jc w:val="start"/>
        <w:bidi/>
      </w:pPr>
      <w:r>
        <w:rPr>
          <w:sz w:val="24"/>
          <w:szCs w:val="24"/>
          <w:b w:val="1"/>
          <w:bCs w:val="1"/>
          <w:rtl/>
        </w:rPr>
        <w:t xml:space="preserve">
الكامل في ضعفاء الرجال،(دار الكتب العلمية - بيروت،1997،ط 5،ج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بن معاوية وهو الأجلح بن عبد الله بن معاوية الكندي والأجلح لقب كوفي يكنى أبا حجية
</w:t>
      </w:r>
    </w:p>
    <w:p>
      <w:pPr/>
      <w:r>
        <w:rPr/>
        <w:t xml:space="preserve">يحيى بن عبد الله بن معاوية وهو الأجلح بن عبد الله بن معاوية الكندي والأجلح لقب كوفي يكنى أبا حجية سمعت أحمد بن محمد بن سعيد يسميه يحيى وقال اسمه يحيى وقد خرجت أخباره في حروف الألف فأغنى ذلك عن إعادة ذكره ها هنا.</w:t>
      </w:r>
    </w:p>
    <w:p>
      <w:pPr>
        <w:jc w:val="start"/>
        <w:bidi/>
      </w:pPr>
      <w:r>
        <w:rPr>
          <w:sz w:val="24"/>
          <w:szCs w:val="24"/>
          <w:b w:val="1"/>
          <w:bCs w:val="1"/>
          <w:rtl/>
        </w:rPr>
        <w:t xml:space="preserve">
الكامل في ضعفاء الرجال،(دار الكتب العلمية - بيروت،1997،ط 5،ج 9،ص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w:t>
      </w:r>
    </w:p>
    <w:p>
      <w:pPr/>
      <w:r>
        <w:rPr/>
        <w:t xml:space="preserve">الأجلح بن عبد الله الكندي ويكنى أبا حجية. توفي في خلافة أبي جعفر بعد خروج محمد وإبراهيم ابني عبد الله بن الحسن بن حسن. وخرجا سنة خمس وأربعين ومائة. وكان ضعيفا جدا.</w:t>
      </w:r>
    </w:p>
    <w:p>
      <w:pPr>
        <w:jc w:val="start"/>
        <w:bidi/>
      </w:pPr>
      <w:r>
        <w:rPr>
          <w:sz w:val="24"/>
          <w:szCs w:val="24"/>
          <w:b w:val="1"/>
          <w:bCs w:val="1"/>
          <w:rtl/>
        </w:rPr>
        <w:t xml:space="preserve">
الطبقات الكبرى،(دار الكتب العلمية - بيروت،1990،ط 1،ج 6،ص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[عو] أبو حجية الكندي الكوفي
</w:t>
      </w:r>
    </w:p>
    <w:p>
      <w:pPr/>
      <w:r>
        <w:rPr/>
        <w:t xml:space="preserve">أجلح بن عبد الله [عو] أبو حجية الكندي الكوفي. يقال: اسمه يحيى.</w:t>
      </w:r>
    </w:p>
    <w:p/>
    <w:p>
      <w:pPr/>
      <w:r>
        <w:rPr/>
        <w:t xml:space="preserve">روى عن الشعبي وطبقته.</w:t>
      </w:r>
    </w:p>
    <w:p/>
    <w:p>
      <w:pPr/>
      <w:r>
        <w:rPr/>
        <w:t xml:space="preserve">وعنه الثوري، والقطان، وأبو أسامة، وخلق.</w:t>
      </w:r>
    </w:p>
    <w:p/>
    <w:p>
      <w:pPr/>
      <w:r>
        <w:rPr/>
        <w:t xml:space="preserve">وثقة ابن معين، وأحمد بن عبد الله العجلي.</w:t>
      </w:r>
    </w:p>
    <w:p/>
    <w:p>
      <w:pPr/>
      <w:r>
        <w:rPr/>
        <w:t xml:space="preserve">وقال أحمد: ما أقربه من فطر.</w:t>
      </w:r>
    </w:p>
    <w:p/>
    <w:p>
      <w:pPr/>
      <w:r>
        <w:rPr/>
        <w:t xml:space="preserve">وقال أبو حاتم: ليس بالقوي.</w:t>
      </w:r>
    </w:p>
    <w:p/>
    <w:p>
      <w:pPr/>
      <w:r>
        <w:rPr/>
        <w:t xml:space="preserve">وقال النسائي: ضعيف، له رأى سوء.</w:t>
      </w:r>
    </w:p>
    <w:p/>
    <w:p>
      <w:pPr/>
      <w:r>
        <w:rPr/>
        <w:t xml:space="preserve">وقال القطان: في نفسي منه شئ.</w:t>
      </w:r>
    </w:p>
    <w:p/>
    <w:p>
      <w:pPr/>
      <w:r>
        <w:rPr/>
        <w:t xml:space="preserve">وقال ابن عدي: شيعي صدوق.</w:t>
      </w:r>
    </w:p>
    <w:p/>
    <w:p>
      <w:pPr/>
      <w:r>
        <w:rPr/>
        <w:t xml:space="preserve">وقال الجوزجاني: الأجلح مفتر.</w:t>
      </w:r>
    </w:p>
    <w:p/>
    <w:p>
      <w:pPr/>
      <w:r>
        <w:rPr/>
        <w:t xml:space="preserve">وروى إسحاق بن موسى الكندي، عن شريك، عن أجلح، قال: سمعنا أنه ماسب أبا بكر وعمر أحد إلا افتقر أو مات قتلا.</w:t>
      </w:r>
    </w:p>
    <w:p/>
    <w:p>
      <w:pPr/>
      <w:r>
        <w:rPr/>
        <w:t xml:space="preserve">قيل: مات سنة خمس وأربعين ومائة.</w:t>
      </w:r>
    </w:p>
    <w:p/>
    <w:p>
      <w:pPr/>
      <w:r>
        <w:rPr/>
        <w:t xml:space="preserve">ومن أفراده، عن أبي إسحاق، عن البراء مرفوعا، قال: ما من مسلمين يتصافحان إلا غفر لهما قبل أن يتفرقا.</w:t>
      </w:r>
    </w:p>
    <w:p/>
    <w:p>
      <w:pPr/>
      <w:r>
        <w:rPr/>
        <w:t xml:space="preserve">من اسمه أحمد </w:t>
      </w:r>
    </w:p>
    <w:p>
      <w:pPr>
        <w:jc w:val="start"/>
        <w:bidi/>
      </w:pPr>
      <w:r>
        <w:rPr>
          <w:sz w:val="24"/>
          <w:szCs w:val="24"/>
          <w:b w:val="1"/>
          <w:bCs w:val="1"/>
          <w:rtl/>
        </w:rPr>
        <w:t xml:space="preserve">
ميزان الاعتدال في نقد الرجال،(دار المعرفة للطباعة والنشر، بيروت - لبنان،1963،ط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w:t>
      </w:r>
    </w:p>
    <w:p>
      <w:pPr/>
      <w:r>
        <w:rPr/>
        <w:t xml:space="preserve">يحيى بن عبد الله [عو] أبو حجية الكندي الاجلح الكوفي الشيعي.</w:t>
      </w:r>
    </w:p>
    <w:p/>
    <w:p>
      <w:pPr/>
      <w:r>
        <w:rPr/>
        <w:t xml:space="preserve">عن الشعبي، وجماعة.</w:t>
      </w:r>
    </w:p>
    <w:p/>
    <w:p>
      <w:pPr/>
      <w:r>
        <w:rPr/>
        <w:t xml:space="preserve">وعنه شعبة، وعلي بن مسهر، وطائفة.</w:t>
      </w:r>
    </w:p>
    <w:p/>
    <w:p>
      <w:pPr/>
      <w:r>
        <w:rPr/>
        <w:t xml:space="preserve">وقد مر بلقبه.</w:t>
      </w:r>
    </w:p>
    <w:p/>
    <w:p>
      <w:pPr/>
      <w:r>
        <w:rPr/>
        <w:t xml:space="preserve">قال ابن عدي: هو عندي صدوق إلا أنه يعد في الشيعة.</w:t>
      </w:r>
    </w:p>
    <w:p/>
    <w:p>
      <w:pPr/>
      <w:r>
        <w:rPr/>
        <w:t xml:space="preserve">وهو مستقيم الحديث.</w:t>
      </w:r>
    </w:p>
    <w:p/>
    <w:p>
      <w:pPr/>
      <w:r>
        <w:rPr/>
        <w:t xml:space="preserve">وقال ابن معين: لا بأس به.</w:t>
      </w:r>
    </w:p>
    <w:p/>
    <w:p>
      <w:pPr/>
      <w:r>
        <w:rPr/>
        <w:t xml:space="preserve">وقال الجوزجاني: الاجلح مفتر.</w:t>
      </w:r>
    </w:p>
    <w:p/>
    <w:p>
      <w:pPr/>
      <w:r>
        <w:rPr/>
        <w:t xml:space="preserve">وقال أبو حاتم:</w:t>
      </w:r>
    </w:p>
    <w:p/>
    <w:p>
      <w:pPr/>
      <w:r>
        <w:rPr/>
        <w:t xml:space="preserve">لا يحتج به، ليس بقوي.</w:t>
      </w:r>
    </w:p>
    <w:p>
      <w:pPr>
        <w:jc w:val="start"/>
        <w:bidi/>
      </w:pPr>
      <w:r>
        <w:rPr>
          <w:sz w:val="24"/>
          <w:szCs w:val="24"/>
          <w:b w:val="1"/>
          <w:bCs w:val="1"/>
          <w:rtl/>
        </w:rPr>
        <w:t xml:space="preserve">
ميزان الاعتدال في نقد الرجال،(دار المعرفة للطباعة والنشر، بيروت - لبنان،1963،ط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حجية الكندي
</w:t>
      </w:r>
    </w:p>
    <w:p>
      <w:pPr/>
      <w:r>
        <w:rPr/>
        <w:t xml:space="preserve">أبو حجية الكندي. هو يحيى الاجلح.</w:t>
      </w:r>
    </w:p>
    <w:p>
      <w:pPr>
        <w:jc w:val="start"/>
        <w:bidi/>
      </w:pPr>
      <w:r>
        <w:rPr>
          <w:sz w:val="24"/>
          <w:szCs w:val="24"/>
          <w:b w:val="1"/>
          <w:bCs w:val="1"/>
          <w:rtl/>
        </w:rPr>
        <w:t xml:space="preserve">
ميزان الاعتدال في نقد الرجال،(دار المعرفة للطباعة والنشر، بيروت - لبنان،1963،ط 1،ج 4،ص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أبو حجية الكندي
</w:t>
      </w:r>
    </w:p>
    <w:p>
      <w:pPr/>
      <w:r>
        <w:rPr/>
        <w:t xml:space="preserve">أجلح بن عبد الله، أبو حجية الكندي: صدوق، شيعي جلد. -عه-</w:t>
      </w:r>
    </w:p>
    <w:p>
      <w:pPr>
        <w:jc w:val="start"/>
        <w:bidi/>
      </w:pPr>
      <w:r>
        <w:rPr>
          <w:sz w:val="24"/>
          <w:szCs w:val="24"/>
          <w:b w:val="1"/>
          <w:bCs w:val="1"/>
          <w:rtl/>
        </w:rPr>
        <w:t xml:space="preserve">
ديوان الضعفاء،(مكتبة النهضة الحديثة - مكة،1967،ط 2،ج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الأجلح الكندي، أبو حجية
</w:t>
      </w:r>
    </w:p>
    <w:p>
      <w:pPr/>
      <w:r>
        <w:rPr/>
        <w:t xml:space="preserve">يحيى بن عبد الله الأجلح الكندي، أبو حجية: قال أبو حاتم: لا يحتج به. -عه-</w:t>
      </w:r>
    </w:p>
    <w:p>
      <w:pPr>
        <w:jc w:val="start"/>
        <w:bidi/>
      </w:pPr>
      <w:r>
        <w:rPr>
          <w:sz w:val="24"/>
          <w:szCs w:val="24"/>
          <w:b w:val="1"/>
          <w:bCs w:val="1"/>
          <w:rtl/>
        </w:rPr>
        <w:t xml:space="preserve">
ديوان الضعفاء،(مكتبة النهضة الحديثة - مكة،1967،ط 2،ج 1،ص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حجية، الكندي، أبو حجية، الكوفي 
</w:t>
      </w:r>
    </w:p>
    <w:p>
      <w:pPr/>
      <w:r>
        <w:rPr/>
        <w:t xml:space="preserve">الأجلح بن عبد الله بن حجية، الكندي، أبو حجية، الكوفي. </w:t>
      </w:r>
    </w:p>
    <w:p/>
    <w:p>
      <w:pPr/>
      <w:r>
        <w:rPr/>
        <w:t xml:space="preserve">سمع عبد الله بن أبي الهذيل، وابن بريدة، والشعبي، وعكرمة، روى عنه الثوري، وابن المبارك.</w:t>
      </w:r>
    </w:p>
    <w:p/>
    <w:p>
      <w:pPr/>
      <w:r>
        <w:rPr/>
        <w:t xml:space="preserve">ويقال: الأجلح اسمه يحيى.</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أبو حجية الكندي
</w:t>
      </w:r>
    </w:p>
    <w:p>
      <w:pPr/>
      <w:r>
        <w:rPr/>
        <w:t xml:space="preserve">أجلح بن عبد الله أبو حجية الكندي </w:t>
      </w:r>
    </w:p>
    <w:p/>
    <w:p>
      <w:pPr/>
      <w:r>
        <w:rPr/>
        <w:t xml:space="preserve">عن الشعبي وعكرمة وعنه القطان وابن نمير وخلق وثقه ابن معين وغيره وضعفه النسائي وهو شيعي مع أنه روى عنه شريك أنه قال سمعنا أنه ما سب أبا بكر وعمر أحد إلا افتقر أو قتل مات 4 145</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يحيى
</w:t>
      </w:r>
    </w:p>
    <w:p>
      <w:pPr/>
      <w:r>
        <w:rPr/>
        <w:t xml:space="preserve">الأجلح يحيى </w:t>
      </w:r>
    </w:p>
    <w:p/>
    <w:p>
      <w:pPr/>
      <w:r>
        <w:rPr/>
        <w:t xml:space="preserve">الأجلح يحيى 234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واسمه يحيى.
</w:t>
      </w:r>
    </w:p>
    <w:p>
      <w:pPr/>
      <w:r>
        <w:rPr/>
        <w:t xml:space="preserve">(بخ 4) أجلح بن عبد الله واسمه يحيى. </w:t>
      </w:r>
    </w:p>
    <w:p/>
    <w:p>
      <w:pPr/>
      <w:r>
        <w:rPr/>
        <w:t xml:space="preserve">فيما ذكره الكلبي وغيره.</w:t>
      </w:r>
    </w:p>
    <w:p/>
    <w:p>
      <w:pPr/>
      <w:r>
        <w:rPr/>
        <w:t xml:space="preserve">فقول المزي: وقيل اسمه يحيى غير جيد لكونه قاله بصيغة التمريض.</w:t>
      </w:r>
    </w:p>
    <w:p/>
    <w:p>
      <w:pPr/>
      <w:r>
        <w:rPr/>
        <w:t xml:space="preserve">وهو: يحيى بن عبد الله بن معاوية بن حسَّان بن معاوية بن وهب بن قيس ابن حجر بن وهب بن ربيعة بن معاوية الأكرمني بن الحارث بن معاوية بن الحارث بن معاوية بن ثور بن مرتع بن كندة وزعم [ق 54 / أ] أبو عبيدة في كتاب «المثالب» أن جده كان نبطيا.</w:t>
      </w:r>
    </w:p>
    <w:p/>
    <w:p>
      <w:pPr/>
      <w:r>
        <w:rPr/>
        <w:t xml:space="preserve">وقال الآجري: سألت أبا داود عنه، فقال: سمعت يحيى يقول: هو صويلح.</w:t>
      </w:r>
    </w:p>
    <w:p/>
    <w:p>
      <w:pPr/>
      <w:r>
        <w:rPr/>
        <w:t xml:space="preserve">قال: وحدثنا الحسن بن علي قال: سمعت يزيد يقول: هو ميزكريم.</w:t>
      </w:r>
    </w:p>
    <w:p/>
    <w:p>
      <w:pPr/>
      <w:r>
        <w:rPr/>
        <w:t xml:space="preserve">وفي موضع آخر: قلت لأبي داود فأجلح، قال: أجلح دونه، يعني دون مجالد.</w:t>
      </w:r>
    </w:p>
    <w:p/>
    <w:p>
      <w:pPr/>
      <w:r>
        <w:rPr/>
        <w:t xml:space="preserve">وفي موضع آخر أجلح أحيا من أشعب وأجلح ضعيف.</w:t>
      </w:r>
    </w:p>
    <w:p/>
    <w:p>
      <w:pPr/>
      <w:r>
        <w:rPr/>
        <w:t xml:space="preserve">وفي موضع آخر: سمعت أبا داود يقول: أجلح فوق داود، وداود يعني الأودي متروك.</w:t>
      </w:r>
    </w:p>
    <w:p/>
    <w:p>
      <w:pPr/>
      <w:r>
        <w:rPr/>
        <w:t xml:space="preserve">وفي موضع آخر: سئل عنه وعن السري يعني ابن إسماعيل؟ فقال: السري متروك، ويحيى بن سعيد قد حدث عن أجلح.</w:t>
      </w:r>
    </w:p>
    <w:p/>
    <w:p>
      <w:pPr/>
      <w:r>
        <w:rPr/>
        <w:t xml:space="preserve">وقال ابن سعد: توفي بعد خروج محمد بن عبد الله بن حسن، وكان ضعيفاً جداً.</w:t>
      </w:r>
    </w:p>
    <w:p/>
    <w:p>
      <w:pPr/>
      <w:r>
        <w:rPr/>
        <w:t xml:space="preserve">وقال العجلي: جائز الحديث، وليس بالقوي، وفي عداد الشيوخ.</w:t>
      </w:r>
    </w:p>
    <w:p/>
    <w:p>
      <w:pPr/>
      <w:r>
        <w:rPr/>
        <w:t xml:space="preserve">وخرج الحاكم حديثه في «مستدركه».</w:t>
      </w:r>
    </w:p>
    <w:p/>
    <w:p>
      <w:pPr/>
      <w:r>
        <w:rPr/>
        <w:t xml:space="preserve">ولما ذكر المزي قول عمرو بن علي الفلاس: هو رجل من بجيلة، لم ينبه على أنه قول شاذ لا سلف له فيه، والمعروف ما أسلفناه.</w:t>
      </w:r>
    </w:p>
    <w:p/>
    <w:p>
      <w:pPr/>
      <w:r>
        <w:rPr/>
        <w:t xml:space="preserve">وقال الساجي فيه: ضعيف، وهو صدوق.</w:t>
      </w:r>
    </w:p>
    <w:p/>
    <w:p>
      <w:pPr/>
      <w:r>
        <w:rPr/>
        <w:t xml:space="preserve">وقال أبو جعفر العقيلي: روى عن الشعبي أحاديث مضطربة لا يتابع عليها.</w:t>
      </w:r>
    </w:p>
    <w:p/>
    <w:p>
      <w:pPr/>
      <w:r>
        <w:rPr/>
        <w:t xml:space="preserve">وفي كتاب ابن الجارود: ليس بشيء.</w:t>
      </w:r>
    </w:p>
    <w:p/>
    <w:p>
      <w:pPr/>
      <w:r>
        <w:rPr/>
        <w:t xml:space="preserve">وذكره أبو القاسم البلخي، وأبو العرب في جملة الضعفاء.</w:t>
      </w:r>
    </w:p>
    <w:p/>
    <w:p>
      <w:pPr/>
      <w:r>
        <w:rPr/>
        <w:t xml:space="preserve">وزعم البرديجي أنه من الأفراد.</w:t>
      </w:r>
    </w:p>
    <w:p/>
    <w:p>
      <w:pPr/>
      <w:r>
        <w:rPr/>
        <w:t xml:space="preserve">وقال يعقوب بن سفيان: ثقة حديثه لين.</w:t>
      </w:r>
    </w:p>
    <w:p/>
    <w:p>
      <w:pPr/>
      <w:r>
        <w:rPr/>
        <w:t xml:space="preserve">وقال ابن حبان في كتاب «الضعفاء»: كان لا [78 / أ] يدري ما يقول، جعل أبا سفيان أبا الزبير.</w:t>
      </w:r>
    </w:p>
    <w:p/>
    <w:p>
      <w:pPr/>
      <w:r>
        <w:rPr/>
        <w:t xml:space="preserve">ولما ذكره ابن خلفون في كتاب «الثقات»: تكلم في مذهبه، وهو عندي من أهل الطبقة الرابعة من المحدثين.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الكندي كوفي
</w:t>
      </w:r>
    </w:p>
    <w:p>
      <w:pPr/>
      <w:r>
        <w:rPr/>
        <w:t xml:space="preserve">الأجلح بن عبد الله الكندي كوفي </w:t>
      </w:r>
    </w:p>
    <w:p/>
    <w:p>
      <w:pPr/>
      <w:r>
        <w:rPr/>
        <w:t xml:space="preserve">ثقة وفي موضع آخر قال جائز الحديث وليس بالقوي في عداد الشيوخ</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الأجلح بن عبد الله بن حجية الكندي
</w:t>
      </w:r>
    </w:p>
    <w:p>
      <w:pPr/>
      <w:r>
        <w:rPr/>
        <w:t xml:space="preserve">الأجلح بن عبد الله بن حجية الكندي </w:t>
      </w:r>
    </w:p>
    <w:p/>
    <w:p>
      <w:pPr/>
      <w:r>
        <w:rPr/>
        <w:t xml:space="preserve">قال يحيى ثقة وقال السعدي مفتر وقال ابن عدي لم أجد له شيئا منكرا إلا أنه يعد في شيعة الكوفة وهو صدوق وقال ابن حبان وقيل اسمه يحيى والأجلح لقب يروي عن الشعبي وأبي الزبير كان لا يدري ما يقول جعل أبا سفيان أبا الزبير</w:t>
      </w:r>
    </w:p>
    <w:p/>
    <w:p>
      <w:pPr/>
      <w:r>
        <w:rPr/>
        <w:t xml:space="preserve">قال أحمد بن حنبل قد روى غير حديث منكر وقال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الكندي الأجلح أبو حجية
</w:t>
      </w:r>
    </w:p>
    <w:p>
      <w:pPr/>
      <w:r>
        <w:rPr/>
        <w:t xml:space="preserve">يحيى بن عبد الله الكندي الأجلح أبو حجية </w:t>
      </w:r>
    </w:p>
    <w:p/>
    <w:p>
      <w:pPr/>
      <w:r>
        <w:rPr/>
        <w:t xml:space="preserve">عن الشعبي قال الرازي لا يحتج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أجلح بن عبد الله بن حجية بن عدي أبو حجية الكندي
</w:t>
      </w:r>
    </w:p>
    <w:p>
      <w:pPr/>
      <w:r>
        <w:rPr/>
        <w:t xml:space="preserve">أجلح بن عبد الله بن حجية بن عدي أبو حجية الكندي </w:t>
      </w:r>
    </w:p>
    <w:p/>
    <w:p>
      <w:pPr/>
      <w:r>
        <w:rPr/>
        <w:t xml:space="preserve">روى عن الشعبي وعبد الله بن أبي الهذيل ويزيد بن الأصم وأبي الزبير روى عنه الثوري وابن المبارك سمعت أبي يقول ذلك.</w:t>
      </w:r>
    </w:p>
    <w:p/>
    <w:p>
      <w:pPr/>
      <w:r>
        <w:rPr/>
        <w:t xml:space="preserve">حدثنا عبد الرحمن نا صالح بن أحمد بن حنبل نا علي - يعني بن المديني - قال قلت: ليحيى - يعني بن سعيد القطان - أجلح؟ قال في نفسي منه.</w:t>
      </w:r>
    </w:p>
    <w:p/>
    <w:p>
      <w:pPr/>
      <w:r>
        <w:rPr/>
        <w:t xml:space="preserve">حدثنا عبد الرحمن نا محمد بن حمويه بن الحسن قال سمعت أبا طالب قال قال أحمد بن حنبل: أجلح ومجالد متقاربان في الحديث فقد روى أجلح غير حديث منكر.</w:t>
      </w:r>
    </w:p>
    <w:p/>
    <w:p>
      <w:pPr/>
      <w:r>
        <w:rPr/>
        <w:t xml:space="preserve">حدثنا عبد الرحمن قال ذكره أبي عن إسحاق بن منصور عن يحيى بن معين قال الأجلح صالح سمعت أبي يقول الأجلح لين ليس بالقوي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عبد الله الكندي الأجلح أبو حجية
</w:t>
      </w:r>
    </w:p>
    <w:p>
      <w:pPr/>
      <w:r>
        <w:rPr/>
        <w:t xml:space="preserve">يحيى بن عبد الله الكندي الأجلح أبو حجية </w:t>
      </w:r>
    </w:p>
    <w:p/>
    <w:p>
      <w:pPr/>
      <w:r>
        <w:rPr/>
        <w:t xml:space="preserve">روى عن الشعبي وعبد الله بن أبي الهذيل ويزيد بن الأصم وأبي الزبير روى عنه الثوري وابن المبارك سمعت أبي يقول ذلك. قال أبو محمد روى عنه حفص بن غياث نا عبد الرحمن نا صالح بن أحمد بن محمد بن حنبل نا على يعني بن المديني قال قلت ليحيى بن سعيد القطان: الأجلح؟ قال: في نفسي منه. ثنا عبد الرحمن نا محمد بن حمويه بن الحسن قال سمعت أبا طالب قال قال أحمد بن حنبل: أجلح ومجالد متقاربان في الحديث وقد روى أجلح غير حديث منكر. نا عبد الرحمن قال ذكره أبي عن إسحاق بن منصور عن يحيى بن معين قال: أجلح صالح قال وسئل يحيى عن الأجلح وحجاج بن أرطأة وابن أبي ليلى ومجالد: أيهم يقدم؟ قال: الأجلح. نا عبد الرحمن قال سألت أبي عن الأجلح قال ليس بقوي كان كثير الخطأ مضطرب الحديث يكتب حديثه ولا يحتج به. نا عبد الرحمن قال سألت أبا زرعة عن الأجلح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2026-06-05T02:21:19+03:00</dcterms:created>
  <dcterms:modified xsi:type="dcterms:W3CDTF">2026-06-05T02:21:19+03:00</dcterms:modified>
</cp:coreProperties>
</file>

<file path=docProps/custom.xml><?xml version="1.0" encoding="utf-8"?>
<Properties xmlns="http://schemas.openxmlformats.org/officeDocument/2006/custom-properties" xmlns:vt="http://schemas.openxmlformats.org/officeDocument/2006/docPropsVTypes"/>
</file>