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تراب الشيرازي إمام الجمعة بشيراز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تراب الشيرازي إمام الجمعة بشيراز
</w:t>
      </w:r>
    </w:p>
    <w:p>
      <w:pPr/>
      <w:r>
        <w:rPr/>
        <w:t xml:space="preserve">أبو تراب الشيرازي إمام الجمعة بشيراز توفي سنة 1272 وقبره بمقبرة يقال لها شاه داعي الله.</w:t>
      </w:r>
    </w:p>
    <w:p/>
    <w:p>
      <w:pPr/>
      <w:r>
        <w:rPr/>
        <w:t xml:space="preserve">كان من أجلة علمائها وأعاظم فقهائها رئيسا مطاعا نافذ الحكم وإمامة الجمعة باقية في عقبه إلى الآن.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2026-06-05T00:22:27+03:00</dcterms:created>
  <dcterms:modified xsi:type="dcterms:W3CDTF">2026-06-05T00:22:27+03:00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