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المفيد أبو بكر الجرجاني أو الجرجرائي
</w:t>
      </w:r>
    </w:p>
    <w:p>
      <w:pPr>
        <w:jc w:val="start"/>
        <w:bidi/>
      </w:pPr>
      <w:r>
        <w:rPr>
          <w:rFonts w:ascii="arial" w:hAnsi="arial" w:eastAsia="arial" w:cs="arial"/>
          <w:sz w:val="28"/>
          <w:szCs w:val="28"/>
          <w:b w:val="1"/>
          <w:bCs w:val="1"/>
          <w:rtl/>
        </w:rPr>
        <w:t xml:space="preserve">المفيد أبو بكر الجرجاني أو الجرجرائي
</w:t>
      </w:r>
    </w:p>
    <w:p>
      <w:pPr/>
      <w:r>
        <w:rPr/>
        <w:t xml:space="preserve">المفيد أبو بكر الجرجاني أو الجرجرائي اسمه محمد بن أحمد بن محمد.</w:t>
      </w:r>
    </w:p>
    <w:p>
      <w:pPr>
        <w:jc w:val="start"/>
        <w:bidi/>
      </w:pPr>
      <w:r>
        <w:rPr>
          <w:sz w:val="24"/>
          <w:szCs w:val="24"/>
          <w:b w:val="1"/>
          <w:bCs w:val="1"/>
          <w:rtl/>
        </w:rPr>
        <w:t xml:space="preserve">
أعيان الشيعة،(دار التعارف للمطبوعات - بيروت،1983،ط 1،ج 2،ص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المفيد
</w:t>
      </w:r>
    </w:p>
    <w:p>
      <w:pPr/>
      <w:r>
        <w:rPr/>
        <w:t xml:space="preserve">المفيد الشيخ الإمام المحدث الضعيف، أبو بكر، محمد بن أحمد بن محمد بن يعقوب الجرجرائي المفيد.</w:t>
      </w:r>
    </w:p>
    <w:p/>
    <w:p>
      <w:pPr/>
      <w:r>
        <w:rPr/>
        <w:t xml:space="preserve">يروي عن أحمد بن عبد الرحمن السقطي -مجهول، عن يزيد بن هارون، وروى ’’الموطأ’’ عن الحسن بن عبيد الله -لا يدرى من ذا، عن القعنبي، وروى عن أبي شعيب الحراني، وموسى بن هارون، ومحمد بن يحيى المروزي، وعلي بن محمد بن أبي الشوارب، وخلق كثير.</w:t>
      </w:r>
    </w:p>
    <w:p/>
    <w:p>
      <w:pPr/>
      <w:r>
        <w:rPr/>
        <w:t xml:space="preserve">وقد تجاسر البرقاني وخرج عنه في صحيحه فلم يصب، واعتذر بالعلو، وقال: ليس بحجة. وقال: كتبت عنه ’’الموطأ’’، فلما رجعت قال لي أبو بكر بن أبي سعد: أخلف الله نفقتك، فدفعت النسخة إلى رجل عامي أعطاني بدلها بياضا.</w:t>
      </w:r>
    </w:p>
    <w:p/>
    <w:p>
      <w:pPr/>
      <w:r>
        <w:rPr/>
        <w:t xml:space="preserve">قال أبو الوليد الباجي: أبو بكر المفيد أنكرت عليه أسانيد ادعاها.</w:t>
      </w:r>
    </w:p>
    <w:p/>
    <w:p>
      <w:pPr/>
      <w:r>
        <w:rPr/>
        <w:t xml:space="preserve">وقال المحدث محمد بن أحمد الروياني: لم أر أحدا أحفظ من المفيد.</w:t>
      </w:r>
    </w:p>
    <w:p/>
    <w:p>
      <w:pPr/>
      <w:r>
        <w:rPr/>
        <w:t xml:space="preserve">ووصفه أبو نعيم الأصبهاني بالحفظ، وارتحل إليه إلى جرجرايا من أعمال العراق.</w:t>
      </w:r>
    </w:p>
    <w:p/>
    <w:p>
      <w:pPr/>
      <w:r>
        <w:rPr/>
        <w:t xml:space="preserve">وقال الخطيب: حدثني محمد بن عبد الله، عن المفيد قال: موسى بن هارون هو سماني المفيد.</w:t>
      </w:r>
    </w:p>
    <w:p/>
    <w:p>
      <w:pPr/>
      <w:r>
        <w:rPr/>
        <w:t xml:space="preserve">وقال الماليني: كان المفيد رجلا صالحا.</w:t>
      </w:r>
    </w:p>
    <w:p/>
    <w:p>
      <w:pPr/>
      <w:r>
        <w:rPr/>
        <w:t xml:space="preserve">قرأت على أحمد بن ضياء الخطيب، أخبركم عتيق السلماني، أخبرنا أبو القاسم بن عساكر الحافظ، أخبرنا أبو غالب أحمد، ويحيى ابنا البنا، قالا: أخبرنا الحسن بن غالب المقرئ، حدثنا محمد بن أحمد المفيد إملاء بجرجرايا، حدثنا عثمان بن خطاب، سمعت عليا -رضي الله عنه، سمعت رسول الله -صلى الله عليه وسلم- يقول: ’’من كذب علي متعمدا فليتبوأ مقعده من النار’’.</w:t>
      </w:r>
    </w:p>
    <w:p/>
    <w:p>
      <w:pPr/>
      <w:r>
        <w:rPr/>
        <w:t xml:space="preserve">هذا حديث غير صحيح بهذا السند1، وعثمان هو أبو الدنيا الأشج كذاب، وهو ثماني لنا.</w:t>
      </w:r>
    </w:p>
    <w:p/>
    <w:p>
      <w:pPr/>
      <w:r>
        <w:rPr/>
        <w:t xml:space="preserve">توفي المفيد سنة ثمان وسبعين وثلاث مائة.</w:t>
      </w:r>
    </w:p>
    <w:p>
      <w:pPr>
        <w:jc w:val="start"/>
        <w:bidi/>
      </w:pPr>
      <w:r>
        <w:rPr>
          <w:sz w:val="24"/>
          <w:szCs w:val="24"/>
          <w:b w:val="1"/>
          <w:bCs w:val="1"/>
          <w:rtl/>
        </w:rPr>
        <w:t xml:space="preserve">
سير أعلام النبلاء،(دار الحديث- القاهرة،2006،ط 0،ج 12،ص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أبو بكر الجرجرائى المفيد
</w:t>
      </w:r>
    </w:p>
    <w:p>
      <w:pPr/>
      <w:r>
        <w:rPr/>
        <w:t xml:space="preserve">محمد بن أحمد بن محمد أبو بكر الجرجرائى المفيد. روى عن محمد بن يحيى المروزي، وأبي شعيب الحراني، وخلق.</w:t>
      </w:r>
    </w:p>
    <w:p/>
    <w:p>
      <w:pPr/>
      <w:r>
        <w:rPr/>
        <w:t xml:space="preserve">وروى مناكير عن مجاهيل، منهم الحسن بن عبيد الله العبدي، عن عفان، ومسدد.</w:t>
      </w:r>
    </w:p>
    <w:p/>
    <w:p>
      <w:pPr/>
      <w:r>
        <w:rPr/>
        <w:t xml:space="preserve">ومنهم أحمد بن عبد الرحمن، السقطى، عن يزيد بن هارون.</w:t>
      </w:r>
    </w:p>
    <w:p/>
    <w:p>
      <w:pPr/>
      <w:r>
        <w:rPr/>
        <w:t xml:space="preserve">وقد حدث عنه البرقانى في صحيحه مع اعتذاره واعترافه بأنه ليس بحجة.</w:t>
      </w:r>
    </w:p>
    <w:p/>
    <w:p>
      <w:pPr/>
      <w:r>
        <w:rPr/>
        <w:t xml:space="preserve">وقال: رحلت إليه فكتب عنه الموطأ عن الحسن بن عبيد الله عن القعنبي، فلما رجعت قال لي أبو بكر بن أبي سعد: أخلف الله عليك نفقتك، فدفعته إلى وراق، وأخذت بدله بياضا.</w:t>
      </w:r>
    </w:p>
    <w:p/>
    <w:p>
      <w:pPr/>
      <w:r>
        <w:rPr/>
        <w:t xml:space="preserve">وقال </w:t>
      </w:r>
    </w:p>
    <w:p/>
    <w:p>
      <w:pPr/>
      <w:r>
        <w:rPr/>
        <w:t xml:space="preserve">[لي] أبو الوليد الباجى: أنكرت على أبي بكر المفيد أسانيد ادعاها.</w:t>
      </w:r>
    </w:p>
    <w:p/>
    <w:p>
      <w:pPr/>
      <w:r>
        <w:rPr/>
        <w:t xml:space="preserve">قلت: مات سنة ثمان وسبعين وثلثمائة، وله أربع وتسعون سنة.</w:t>
      </w:r>
    </w:p>
    <w:p/>
    <w:p>
      <w:pPr/>
      <w:r>
        <w:rPr/>
        <w:t xml:space="preserve">وهو متهم.</w:t>
      </w:r>
    </w:p>
    <w:p>
      <w:pPr>
        <w:jc w:val="start"/>
        <w:bidi/>
      </w:pPr>
      <w:r>
        <w:rPr>
          <w:sz w:val="24"/>
          <w:szCs w:val="24"/>
          <w:b w:val="1"/>
          <w:bCs w:val="1"/>
          <w:rtl/>
        </w:rPr>
        <w:t xml:space="preserve">
ميزان الاعتدال في نقد الرجال،(دار المعرفة للطباعة والنشر، بيروت - لبنان،1963،ط 1،ج 3،ص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أبو بكر المفيد
</w:t>
      </w:r>
    </w:p>
    <w:p>
      <w:pPr/>
      <w:r>
        <w:rPr/>
        <w:t xml:space="preserve">محمد بن أحمد بن محمد، أبو بكر المفيد: نزل جرجرايا، ضعفوه.</w:t>
      </w:r>
    </w:p>
    <w:p>
      <w:pPr>
        <w:jc w:val="start"/>
        <w:bidi/>
      </w:pPr>
      <w:r>
        <w:rPr>
          <w:sz w:val="24"/>
          <w:szCs w:val="24"/>
          <w:b w:val="1"/>
          <w:bCs w:val="1"/>
          <w:rtl/>
        </w:rPr>
        <w:t xml:space="preserve">
ديوان الضعفاء،(مكتبة النهضة الحديثة - مكة،1967،ط 2،ج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المفيد العالم الشهير محدث جرجرايا أبو بكر محمد بن أحمد بن محمد بن يعقوب
</w:t>
      </w:r>
    </w:p>
    <w:p>
      <w:pPr/>
      <w:r>
        <w:rPr/>
        <w:t xml:space="preserve">المفيد العالم الشهير محدث جرجرايا أبو بكر محمد بن أحمد بن محمد بن يعقوب </w:t>
      </w:r>
    </w:p>
    <w:p/>
    <w:p>
      <w:pPr/>
      <w:r>
        <w:rPr/>
        <w:t xml:space="preserve">وصفه أبو نعيم الأصبهاني بالحفظ وارتحل إليه</w:t>
      </w:r>
    </w:p>
    <w:p/>
    <w:p>
      <w:pPr/>
      <w:r>
        <w:rPr/>
        <w:t xml:space="preserve">وقال الخطيب حدثني محمد بن عبد الله عنه قال موسى بن هارون سماني المفيد</w:t>
      </w:r>
    </w:p>
    <w:p/>
    <w:p>
      <w:pPr/>
      <w:r>
        <w:rPr/>
        <w:t xml:space="preserve">قال الذهبي فهذه العبارة أول ما استعملت لقبا في هذا الوقت قبل الثلاثمائة والحافظ أعلى من المفيد في العرف كما أن الحجة فوق الثقة</w:t>
      </w:r>
    </w:p>
    <w:p/>
    <w:p>
      <w:pPr/>
      <w:r>
        <w:rPr/>
        <w:t xml:space="preserve">وقال المحدث محمد بن أحمد الروياني لم أجد أحفظ من المفيد</w:t>
      </w:r>
    </w:p>
    <w:p/>
    <w:p>
      <w:pPr/>
      <w:r>
        <w:rPr/>
        <w:t xml:space="preserve">وقال الماليني كان رجلا صالحا قال الذهبي لكنه متهم حدث عن أحمد ابن عبد الرحمن السقطي عن يزيد بن هارون ولا يدري من ذا وسئل عنه البرقاني فقال ليس بحجة ومع ذلك فقد تجاسر وأخرج عنه في صحيحه واعتذر بأن الحديث المذكور لم يسمعه من غيره مات سنة ثمان وسبعين وثلاثمائة</w:t>
      </w:r>
    </w:p>
    <w:p>
      <w:pPr>
        <w:jc w:val="start"/>
        <w:bidi/>
      </w:pPr>
      <w:r>
        <w:rPr>
          <w:sz w:val="24"/>
          <w:szCs w:val="24"/>
          <w:b w:val="1"/>
          <w:bCs w:val="1"/>
          <w:rtl/>
        </w:rPr>
        <w:t xml:space="preserve">
طبقات الحفاظ،(دار الكتب العلمية - بيروت،1403،ط 1،ج 1،ص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أحمد
</w:t>
      </w:r>
    </w:p>
    <w:p>
      <w:pPr/>
      <w:r>
        <w:rPr/>
        <w:t xml:space="preserve">ومحدث جرجرايا أبو بكر محمد بن أحمد المفيد ضعيف</w:t>
      </w:r>
    </w:p>
    <w:p>
      <w:pPr>
        <w:jc w:val="start"/>
        <w:bidi/>
      </w:pPr>
      <w:r>
        <w:rPr>
          <w:sz w:val="24"/>
          <w:szCs w:val="24"/>
          <w:b w:val="1"/>
          <w:bCs w:val="1"/>
          <w:rtl/>
        </w:rPr>
        <w:t xml:space="preserve">
المعين في طبقات المحدثين،(دار الفرقان، عمان - الأردن،1984،ط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أبو بكر المفيد
</w:t>
      </w:r>
    </w:p>
    <w:p>
      <w:pPr/>
      <w:r>
        <w:rPr/>
        <w:t xml:space="preserve">محمد بن أحمد بن محمد أبو بكر المفيد </w:t>
      </w:r>
    </w:p>
    <w:p/>
    <w:p>
      <w:pPr/>
      <w:r>
        <w:rPr/>
        <w:t xml:space="preserve">ذكر أبو بكر الخطيب عن البرقاني أنه ليس بحجة وأن أبا بكر بن أبي سعيد طعن فيه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المفيد
</w:t>
      </w:r>
    </w:p>
    <w:p>
      <w:pPr/>
      <w:r>
        <w:rPr/>
        <w:t xml:space="preserve">المفيد </w:t>
      </w:r>
    </w:p>
    <w:p/>
    <w:p>
      <w:pPr/>
      <w:r>
        <w:rPr/>
        <w:t xml:space="preserve">المشهور، محدث جرجرايا، أبو بكر، محمد بن أحمد بن محمد بن يعقوب بن عبد الله.</w:t>
      </w:r>
    </w:p>
    <w:p/>
    <w:p>
      <w:pPr/>
      <w:r>
        <w:rPr/>
        <w:t xml:space="preserve">قال الخطيب: ذكر لي أبو نعيم الحافظ أنه بغدادي الأصل، سكن جرجرايا، ووصفه بالحفظ. وقال لنا محمد بن أحمد بن شعيب الروياني: لم أر أحفظ من أبي بكر المفيد. وحدثنا عنه أبو سعد الماليني فقال: حدثنا محمد بن أحمد بن يعقوب، الشيح الصالح.</w:t>
      </w:r>
    </w:p>
    <w:p/>
    <w:p>
      <w:pPr/>
      <w:r>
        <w:rPr/>
        <w:t xml:space="preserve">قال الخطيب: حدث المفيد عن علي بن محمد بن أبي الشوارب القاضي، وأبي شعيب الحراني، وأحمد بن يحيى الحلواني، ومحمد بن يحيى المروزي، وموسى بن هارون الحافظ، وأبي يعلى الموصلي، وعن خلق لا يحصون من أهل الشام ومصر، فإنه كان سافر الكثير، وكتب عن الغرباء، وروى مناكير، وعن مشايخ مجهولين.</w:t>
      </w:r>
    </w:p>
    <w:p/>
    <w:p>
      <w:pPr/>
      <w:r>
        <w:rPr/>
        <w:t xml:space="preserve">روى عنه: البرقاني، والحسن بن غالب المقرئ، وآخرون.</w:t>
      </w:r>
    </w:p>
    <w:p/>
    <w:p>
      <w:pPr/>
      <w:r>
        <w:rPr/>
        <w:t xml:space="preserve">قال أبو الوليد الباجي: أنكرت عليه أسانيد ادعاها.</w:t>
      </w:r>
    </w:p>
    <w:p/>
    <w:p>
      <w:pPr/>
      <w:r>
        <w:rPr/>
        <w:t xml:space="preserve">وقال الخطيب: كان شيخنا أبو بكر البرقاني قد أخرج في ’’مسنده الصحيح’’ عن المفيد حديثاً واحداً، وكان كلما قرئ عليه اعتذر من روايته عنه، وذكر أن ذلك الحديث لم يقع إليه إلا من جهته فأخرجه عنه، وسألته عنه فقال: ليس بحجة.</w:t>
      </w:r>
    </w:p>
    <w:p/>
    <w:p>
      <w:pPr/>
      <w:r>
        <w:rPr/>
        <w:t xml:space="preserve">مولده سنة أربعٍ وثمانين ومئتين.</w:t>
      </w:r>
    </w:p>
    <w:p/>
    <w:p>
      <w:pPr/>
      <w:r>
        <w:rPr/>
        <w:t xml:space="preserve">ومات في ربيع الآخر سنة ثمانٍ وسبعين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2026-06-05T01:32:36+03:00</dcterms:created>
  <dcterms:modified xsi:type="dcterms:W3CDTF">2026-06-05T01:32:36+03:00</dcterms:modified>
</cp:coreProperties>
</file>

<file path=docProps/custom.xml><?xml version="1.0" encoding="utf-8"?>
<Properties xmlns="http://schemas.openxmlformats.org/officeDocument/2006/custom-properties" xmlns:vt="http://schemas.openxmlformats.org/officeDocument/2006/docPropsVTypes"/>
</file>