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الأسود بياع السابري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الأسود بياع السابري
</w:t>
      </w:r>
    </w:p>
    <w:p>
      <w:pPr/>
      <w:r>
        <w:rPr/>
        <w:t xml:space="preserve">أبو الأسود بياع السابري اسمه عمر بن محمد بن يزيد.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2026-06-05T04:39:49+03:00</dcterms:created>
  <dcterms:modified xsi:type="dcterms:W3CDTF">2026-06-05T04:39:49+03:00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