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الصقيل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الصقيل
</w:t>
      </w:r>
    </w:p>
    <w:p>
      <w:pPr/>
      <w:r>
        <w:rPr/>
        <w:t xml:space="preserve">أبو إسحاق الصقيل اسمه إبراهيم وقع بهذا العنوان في باب تحريم الدماء والأموال من الديات والحدود من الفقيه ولم يعهد من غيره هذه الكنية لإبراهيم الصقيل.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2026-06-05T05:32:47+03:00</dcterms:created>
  <dcterms:modified xsi:type="dcterms:W3CDTF">2026-06-05T05:32:47+03:00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