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الآبي اليوسفي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الآبي اليوسفي
</w:t>
      </w:r>
    </w:p>
    <w:p>
      <w:pPr/>
      <w:r>
        <w:rPr/>
        <w:t xml:space="preserve">الآبي اليوسفي لقب الحسن بن أبي طالب وتقدم في أوائل الجزء الخامس.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2026-06-05T07:39:49+03:00</dcterms:created>
  <dcterms:modified xsi:type="dcterms:W3CDTF">2026-06-05T07:39:49+03:00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