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محرز
</w:t>
      </w:r>
    </w:p>
    <w:p>
      <w:pPr>
        <w:jc w:val="start"/>
        <w:bidi/>
      </w:pPr>
      <w:r>
        <w:rPr>
          <w:rFonts w:ascii="arial" w:hAnsi="arial" w:eastAsia="arial" w:cs="arial"/>
          <w:sz w:val="28"/>
          <w:szCs w:val="28"/>
          <w:b w:val="1"/>
          <w:bCs w:val="1"/>
          <w:rtl/>
        </w:rPr>
        <w:t xml:space="preserve">ابن محرز
</w:t>
      </w:r>
    </w:p>
    <w:p>
      <w:pPr/>
      <w:r>
        <w:rPr/>
        <w:t xml:space="preserve">ابن محرز هو عبد الله بن محرز وأخوه عقبة بن محرز وفي الكافي في باب الإشارة والنص على أبي الحسن الرضا عليه السلام رواية عن ابن محرز عن ابن يقطين عن الكاظم عليه السلام والظاهر أن ابن محرز فيها هو أحدهما وإن قيل أن عبد الله يروي عن الباقر وهما عن الصادق عليه السلام لإمكان البقاء من آخر عهد الباقر إلى أوائل عهد الكاظم عليهما السلام.</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2026-06-05T12:16:50+03:00</dcterms:created>
  <dcterms:modified xsi:type="dcterms:W3CDTF">2026-06-05T12:16:50+03:00</dcterms:modified>
</cp:coreProperties>
</file>

<file path=docProps/custom.xml><?xml version="1.0" encoding="utf-8"?>
<Properties xmlns="http://schemas.openxmlformats.org/officeDocument/2006/custom-properties" xmlns:vt="http://schemas.openxmlformats.org/officeDocument/2006/docPropsVTypes"/>
</file>