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 خلاد بن عيسى
</w:t>
      </w:r>
    </w:p>
    <w:p>
      <w:pPr>
        <w:jc w:val="start"/>
        <w:bidi/>
      </w:pPr>
      <w:r>
        <w:rPr>
          <w:rFonts w:ascii="arial" w:hAnsi="arial" w:eastAsia="arial" w:cs="arial"/>
          <w:sz w:val="28"/>
          <w:szCs w:val="28"/>
          <w:b w:val="1"/>
          <w:bCs w:val="1"/>
          <w:rtl/>
        </w:rPr>
        <w:t xml:space="preserve">ابن عم خلاد بن عيسى
</w:t>
      </w:r>
    </w:p>
    <w:p>
      <w:pPr/>
      <w:r>
        <w:rPr/>
        <w:t xml:space="preserve">ابن عم خلاد بن عيسى اسمه حكم بن حكيم أبو خلاد الصيرفي.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الصيرفي
</w:t>
      </w:r>
    </w:p>
    <w:p>
      <w:pPr/>
      <w:r>
        <w:rPr/>
        <w:t xml:space="preserve">أبو خلاد الصيرفي اسمه الحكم بن حكيم.</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الحكيم أبو خلاد الصيرفي الكوفي
</w:t>
      </w:r>
    </w:p>
    <w:p>
      <w:pPr/>
      <w:r>
        <w:rPr/>
        <w:t xml:space="preserve">الحكم بن الحكيم أبو خلاد الصيرفي الكوفي حكيم في الخلاصة بضم الحاء قال الشيخ في رجاله في أصحاب الصادق ع: ابن حكيم أبو خلاد الصيرفي وفي الفهرست ابن حكيم له كتاب أخبرنا به عدة من أصحابنا عن أبي الفضل عن حميد بن زياد عن سماعة عنه وأخبرنا به ابن أبي جيد عن ابن الوليد عن سعد والحميري عن أحمد بن أبي عبد الله عن أبيه عن ابن أبي عمير عنه وقال النجاشي ابن حكيم أبو خلاد الصيرفي كوفي مولى ثقة روى عن أبي عبد الله عليه السلام ذكر ذلك أبو العباس في كتاب الرجال له كتاب يرويه عنه صفوان بن يحيى أخبرنا الحسين بن عبيد الله حدثنا أحمد بن جعفر عن حميد عن الحسن بن سماعة عن صفوان عن حكم بن حكيم وقال ابن نوح هو ابن عمر خلاد بن عيسى أخبرنا بكتابه محمد بن علي الحسين عن ابن الوليد عن سعد والحميري عن أحمد بن أبي عبد الله البرقي عن ابن أبي عمير عن حكم بن حكيم وفي الخلاصة بعد نقل عبارة النجاشي إلى قوله في كتاب الرجال قال وقال ابن بابويه حكم بن حكيم ابن أخي خلاد أه فابن نوح قال إنه ابن عم خلاد وابن بابويه قال ابن أخيه ثم أن قول النجاشي ذكر ذلك أبو العباس يمكن رجوعه إلى قوله روى عن أبي عبد الله واليه وإلى التوثيق معا وأبو العباس محتمل لابن عقدة وابن نوح وعليه فلم يعلم كون التوثيق من النجاشي قال البهائي في حواشي مشرق الشمسين بعد تصحيح روايته لا يقال النجاشي نقل توثيقه عن أبي العباس وهو مشترك بين ابن نوح الإمامي وابن عقدة الزيدي لأنا نقول: أولا أن أبا العباس الذي نقل عنه النجاشي كثيرا هو ابن نوح. ثانيا أن ابن عقدة ثقة مأمون بل توثيقه للأمامي أقوى اه‍ مخلصا ويمكن أن يقال بان تصريح النجاشي بعد ذلك بابن نوح يشهد بان أبا العباس المذكور أولا هو ابن عقدة وفي التعليقة في بسطام بن سابور يظهر أنه في المواضع التي يقول فيها النجاشي ثقة روى عن فلان ذكر ذلك أبو العباس أن مراده جميع ما ذكر حتى التوثيق لا خصوص روى عن فلان مع أن أبا العباس هو ابن نوح الثقة الجليل كما مر في الفوائد قال ورواية صفوان عنه تشهد بالوثاقة وكذا ابن أبي عمير ويؤيدها رواية الأجلاء عنه مثل حماد بن عثمان وغيره. </w:t>
      </w:r>
    </w:p>
    <w:p/>
    <w:p>
      <w:pPr/>
      <w:r>
        <w:rPr/>
        <w:t xml:space="preserve">التمييز </w:t>
      </w:r>
    </w:p>
    <w:p/>
    <w:p>
      <w:pPr/>
      <w:r>
        <w:rPr/>
        <w:t xml:space="preserve">في مشتركات الطريحي والكاظمي ابن حكيم الثقة عنه صفوان بن يحيى وسماعة وابن أبي عمير وزاد الكاظمي رواية حماد بن عثمان عنه وعن جامع الرواة أنه نقل رواية أيان وهشام بن سالم والفضيل بن غزوان والسندي بن محمد وجميل بن دراج وابن سماعة عنه.</w:t>
      </w:r>
    </w:p>
    <w:p>
      <w:pPr>
        <w:jc w:val="start"/>
        <w:bidi/>
      </w:pPr>
      <w:r>
        <w:rPr>
          <w:sz w:val="24"/>
          <w:szCs w:val="24"/>
          <w:b w:val="1"/>
          <w:bCs w:val="1"/>
          <w:rtl/>
        </w:rPr>
        <w:t xml:space="preserve">
أعيان الشيعة،(دار التعارف للمطبوعات - بيروت،1983،ط 1،ج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2026-06-05T13:04:19+03:00</dcterms:created>
  <dcterms:modified xsi:type="dcterms:W3CDTF">2026-06-05T13:04:19+03:00</dcterms:modified>
</cp:coreProperties>
</file>

<file path=docProps/custom.xml><?xml version="1.0" encoding="utf-8"?>
<Properties xmlns="http://schemas.openxmlformats.org/officeDocument/2006/custom-properties" xmlns:vt="http://schemas.openxmlformats.org/officeDocument/2006/docPropsVTypes"/>
</file>