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أشيم
</w:t>
      </w:r>
    </w:p>
    <w:p>
      <w:pPr>
        <w:jc w:val="start"/>
        <w:bidi/>
      </w:pPr>
      <w:r>
        <w:rPr>
          <w:rFonts w:ascii="arial" w:hAnsi="arial" w:eastAsia="arial" w:cs="arial"/>
          <w:sz w:val="28"/>
          <w:szCs w:val="28"/>
          <w:b w:val="1"/>
          <w:bCs w:val="1"/>
          <w:rtl/>
        </w:rPr>
        <w:t xml:space="preserve">ابن أشيم
</w:t>
      </w:r>
    </w:p>
    <w:p>
      <w:pPr/>
      <w:r>
        <w:rPr/>
        <w:t xml:space="preserve">ابن أشيم في النقد اسمه موسى بن أشيم وقد يطلق على محمد بن أشيم ومالك بن أشيم وعلي بن أحمد بن أشيم والحسن بن أشيم يظهر ذلك من حديث كراهة السواك من التهذيب ’’اه’’.</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2026-06-05T17:42:25+03:00</dcterms:created>
  <dcterms:modified xsi:type="dcterms:W3CDTF">2026-06-05T17:42:25+03:00</dcterms:modified>
</cp:coreProperties>
</file>

<file path=docProps/custom.xml><?xml version="1.0" encoding="utf-8"?>
<Properties xmlns="http://schemas.openxmlformats.org/officeDocument/2006/custom-properties" xmlns:vt="http://schemas.openxmlformats.org/officeDocument/2006/docPropsVTypes"/>
</file>