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نصر بن القعقاع الجعفي الكوفي
</w:t>
      </w:r>
    </w:p>
    <w:p>
      <w:pPr>
        <w:jc w:val="start"/>
        <w:bidi/>
      </w:pPr>
      <w:r>
        <w:rPr>
          <w:rFonts w:ascii="arial" w:hAnsi="arial" w:eastAsia="arial" w:cs="arial"/>
          <w:sz w:val="28"/>
          <w:szCs w:val="28"/>
          <w:b w:val="1"/>
          <w:bCs w:val="1"/>
          <w:rtl/>
        </w:rPr>
        <w:t xml:space="preserve">إبراهيم بن نصر بن القعقاع الجعفي الكوفي
</w:t>
      </w:r>
    </w:p>
    <w:p>
      <w:pPr/>
      <w:r>
        <w:rPr/>
        <w:t xml:space="preserve">إبراهيم بن نصر بن القعقاع الجعفي الكوفي والقعقاع بقافين وعينين مهملتين ذكره الشيخ في أصحاب الباقر عليهما السلام وفي الفهرست: إبراهيم بن نصر له كتاب أخبرنا به جماعة من أصحابنا عن أبي هارون بن موسى التعلكبري عن أبي علي محمد بن همام عن حميد بن زياد عن القاسم بن إسماعيل عن جعفر بن بشير عن إبراهيم بن نصر وقال النجاشي إبراهيم بن نصر بن القعقاع الجعفي كوفي يوري عن أبي عبد الله وأبي الحسن عليهما السلام ثقة صحيح الحديث قال ابن سماعة بجلي وقال ابن عبده (عقدة خ ل) فزاري. أحمد بن عبد الواحد حدثنا علي بن حبشي حدثنا حميد بن زياد حدثنا أبو القاسم بن إسماعيل حدثنا جعفر بن بشير عن إبراهيم بن نصر بن القعقاع به. وفي مشتركات الكاظمي يعرف إبراهيم أنه ابن نصر الثقة برواية جعفر بن بشير عنه.</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2026-06-06T00:17:23+03:00</dcterms:created>
  <dcterms:modified xsi:type="dcterms:W3CDTF">2026-06-06T00:17:23+03:00</dcterms:modified>
</cp:coreProperties>
</file>

<file path=docProps/custom.xml><?xml version="1.0" encoding="utf-8"?>
<Properties xmlns="http://schemas.openxmlformats.org/officeDocument/2006/custom-properties" xmlns:vt="http://schemas.openxmlformats.org/officeDocument/2006/docPropsVTypes"/>
</file>