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الخاجة إبراهيم بن محمد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الخاجة إبراهيم بن محمد بن عبد الله
</w:t>
      </w:r>
    </w:p>
    <w:p>
      <w:pPr/>
      <w:r>
        <w:rPr/>
        <w:t xml:space="preserve">الخاجة إبراهيم بن محمد بن عبد الله ابن إسماعيل بن تقي كاتب ديوان السلطنة بأوال من بلاد البحرين.</w:t>
      </w:r>
    </w:p>
    <w:p/>
    <w:p>
      <w:pPr/>
      <w:r>
        <w:rPr/>
        <w:t xml:space="preserve">قال جامع ديوان الشيخ جعفر الخطي: كان بين الشيخ جعفر وبين الخاجة المعظم إبراهيم بن محمد المترجم وبين الشريف ناصر العلوي الموسوي من الألفة والصحبة والإنس والخلطة ما حمله على مدحها وشكر صنيعتها فقال سنة 1022:</w:t>
      </w:r>
    </w:p>
    <w:p/>
    <w:p>
      <w:pPr>
        <w:jc w:val="center"/>
      </w:pPr>
      <w:r>
        <w:rPr>
          <w:color w:val="ff0000"/>
        </w:rPr>
        <w:t xml:space="preserve">لي أن تحاماني اخ وحميم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إخوان فضلهما علي عظيم</w:t>
      </w:r>
    </w:p>
    <w:p/>
    <w:p>
      <w:pPr>
        <w:jc w:val="center"/>
      </w:pPr>
      <w:r>
        <w:rPr>
          <w:color w:val="ff0000"/>
        </w:rPr>
        <w:t xml:space="preserve">جاءت بهذا من قريش جحاجح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وأتت بهذا مكن تقي قروم</w:t>
      </w:r>
    </w:p>
    <w:p/>
    <w:p>
      <w:pPr>
        <w:jc w:val="center"/>
      </w:pPr>
      <w:r>
        <w:rPr>
          <w:color w:val="ff0000"/>
        </w:rPr>
        <w:t xml:space="preserve">وهما فتى فتيان هاشم ناصر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وجمال آل تقي إبراهيم</w:t>
      </w:r>
    </w:p>
    <w:p/>
    <w:p>
      <w:pPr>
        <w:jc w:val="center"/>
      </w:pPr>
      <w:r>
        <w:rPr>
          <w:color w:val="ff0000"/>
        </w:rPr>
        <w:t xml:space="preserve">لا مورد الآمال في كنفيهما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رنق مرعى الرجاء وخيم</w:t>
      </w:r>
    </w:p>
    <w:p/>
    <w:p>
      <w:pPr>
        <w:jc w:val="center"/>
      </w:pPr>
      <w:r>
        <w:rPr>
          <w:color w:val="ff0000"/>
        </w:rPr>
        <w:t xml:space="preserve">إن امرأ ساواهما بسواهما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لأخو عمى أو كالأغر بهيم</w:t>
      </w:r>
    </w:p>
    <w:p/>
    <w:p>
      <w:pPr>
        <w:jc w:val="center"/>
      </w:pPr>
      <w:r>
        <w:rPr>
          <w:color w:val="ff0000"/>
        </w:rPr>
        <w:t xml:space="preserve">هذا يلازمني نداه كأنه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لي حيث كنت من البلاد غريم</w:t>
      </w:r>
    </w:p>
    <w:p/>
    <w:p>
      <w:pPr>
        <w:jc w:val="center"/>
      </w:pPr>
      <w:r>
        <w:rPr>
          <w:color w:val="ff0000"/>
        </w:rPr>
        <w:t xml:space="preserve">وجميل ذلك لا يزايلني فلي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منه حديث صنيعة وقديم</w:t>
      </w:r>
    </w:p>
    <w:p/>
    <w:p>
      <w:pPr>
        <w:jc w:val="center"/>
      </w:pPr>
      <w:r>
        <w:rPr>
          <w:color w:val="ff0000"/>
        </w:rPr>
        <w:t xml:space="preserve">يا خير من لهج الأنام بذكره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فحدا بذلك ظاعن ومقيم</w:t>
      </w:r>
    </w:p>
    <w:p/>
    <w:p>
      <w:pPr>
        <w:jc w:val="center"/>
      </w:pPr>
      <w:r>
        <w:rPr>
          <w:color w:val="ff0000"/>
        </w:rPr>
        <w:t xml:space="preserve">حتى رأيت العرب تحسدها 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عند التفاضل فارس والروم</w:t>
      </w:r>
    </w:p>
    <w:p/>
    <w:p>
      <w:pPr>
        <w:jc w:val="center"/>
      </w:pPr>
      <w:r>
        <w:rPr>
          <w:color w:val="ff0000"/>
        </w:rPr>
        <w:t xml:space="preserve">وأما مرفوع السقائف مثلما اعـ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ـلولى عن الفحل المسن عكوم</w:t>
      </w:r>
    </w:p>
    <w:p/>
    <w:p>
      <w:pPr>
        <w:jc w:val="center"/>
      </w:pPr>
      <w:r>
        <w:rPr>
          <w:color w:val="ff0000"/>
        </w:rPr>
        <w:t xml:space="preserve">ناء يشق على المطي بلاغه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فظل تقعد دونه وتقوم</w:t>
      </w:r>
    </w:p>
    <w:p/>
    <w:p>
      <w:pPr>
        <w:jc w:val="center"/>
      </w:pPr>
      <w:r>
        <w:rPr>
          <w:color w:val="ff0000"/>
        </w:rPr>
        <w:t xml:space="preserve">تستفرغ الجهد الركائب نحوه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فلهن وخد دونه ورسيم</w:t>
      </w:r>
    </w:p>
    <w:p/>
    <w:p>
      <w:pPr>
        <w:jc w:val="center"/>
      </w:pPr>
      <w:r>
        <w:rPr>
          <w:color w:val="ff0000"/>
        </w:rPr>
        <w:t xml:space="preserve">لأكافينهما بكل قصيدة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عرض الكرام بمثلها موسوم</w:t>
      </w:r>
    </w:p>
    <w:p/>
    <w:p>
      <w:pPr>
        <w:jc w:val="center"/>
      </w:pPr>
      <w:r>
        <w:rPr>
          <w:color w:val="ff0000"/>
        </w:rPr>
        <w:t xml:space="preserve">يتهلل الحر الكريم بمثلها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دعوى وإلا مثلها معدوم</w:t>
      </w:r>
    </w:p>
    <w:p/>
    <w:p>
      <w:pPr/>
      <w:r>
        <w:rPr/>
        <w:t xml:space="preserve">* * *</w:t>
      </w:r>
    </w:p>
    <w:p/>
    <w:p>
      <w:pPr/>
      <w:r>
        <w:rPr/>
        <w:t xml:space="preserve">وقال يخاطبه ويشكو إخوانه:</w:t>
      </w:r>
    </w:p>
    <w:p/>
    <w:p>
      <w:pPr>
        <w:jc w:val="center"/>
      </w:pPr>
      <w:r>
        <w:rPr>
          <w:color w:val="ff0000"/>
        </w:rPr>
        <w:t xml:space="preserve">لإبراهيم خالصني وودي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وصف سريرتي ووفاء عهدي</w:t>
      </w:r>
    </w:p>
    <w:p/>
    <w:p>
      <w:pPr>
        <w:jc w:val="center"/>
      </w:pPr>
      <w:r>
        <w:rPr>
          <w:color w:val="ff0000"/>
        </w:rPr>
        <w:t xml:space="preserve">فتى ما زال مذ نيطت عليه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تمائمه يعيد ندى ويبدي</w:t>
      </w:r>
    </w:p>
    <w:p/>
    <w:p>
      <w:pPr>
        <w:jc w:val="center"/>
      </w:pPr>
      <w:r>
        <w:rPr>
          <w:color w:val="ff0000"/>
        </w:rPr>
        <w:t xml:space="preserve">أغر عليه متكلي إذا 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تحاماني الورى وله مردي</w:t>
      </w:r>
    </w:p>
    <w:p/>
    <w:p>
      <w:pPr>
        <w:jc w:val="center"/>
      </w:pPr>
      <w:r>
        <w:rPr>
          <w:color w:val="ff0000"/>
        </w:rPr>
        <w:t xml:space="preserve">وما ألبسته حلل امتداحي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لعارفه أؤملها ورفد</w:t>
      </w:r>
    </w:p>
    <w:p/>
    <w:p>
      <w:pPr>
        <w:jc w:val="center"/>
      </w:pPr>
      <w:r>
        <w:rPr>
          <w:color w:val="ff0000"/>
        </w:rPr>
        <w:t xml:space="preserve">أإبراهيم يا أدنى البرايا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إلى عدوى وأبعد عن تعدى</w:t>
      </w:r>
    </w:p>
    <w:p/>
    <w:p>
      <w:pPr>
        <w:jc w:val="center"/>
      </w:pPr>
      <w:r>
        <w:rPr>
          <w:color w:val="ff0000"/>
        </w:rPr>
        <w:t xml:space="preserve">شكوت إليك إخوان الليالي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جزوا شرا بما صنعوه عندي</w:t>
      </w:r>
    </w:p>
    <w:p/>
    <w:p>
      <w:pPr>
        <w:jc w:val="center"/>
      </w:pPr>
      <w:r>
        <w:rPr>
          <w:color w:val="ff0000"/>
        </w:rPr>
        <w:t xml:space="preserve">أبوا إلا مجانبتي ورميي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على ودي لهم بقلى وصد</w:t>
      </w:r>
    </w:p>
    <w:p/>
    <w:p>
      <w:pPr>
        <w:jc w:val="center"/>
      </w:pPr>
      <w:r>
        <w:rPr>
          <w:color w:val="ff0000"/>
        </w:rPr>
        <w:t xml:space="preserve">أكان جزاء ما سيرت فيهم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الكلم التي يبقين بعدي</w:t>
      </w:r>
    </w:p>
    <w:p/>
    <w:p>
      <w:pPr>
        <w:jc w:val="center"/>
      </w:pPr>
      <w:r>
        <w:rPr>
          <w:color w:val="ff0000"/>
        </w:rPr>
        <w:t xml:space="preserve">برود ثنا مضاعفة كأني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نسجت لهم بها حلقات سرد</w:t>
      </w:r>
    </w:p>
    <w:p/>
    <w:p>
      <w:pPr>
        <w:jc w:val="center"/>
      </w:pPr>
      <w:r>
        <w:rPr>
          <w:color w:val="ff0000"/>
        </w:rPr>
        <w:t xml:space="preserve">متى ما أفرغت يوما عليهم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وقتهم بأس خطي وهندي</w:t>
      </w:r>
    </w:p>
    <w:p/>
    <w:p>
      <w:pPr>
        <w:jc w:val="center"/>
      </w:pPr>
      <w:r>
        <w:rPr>
          <w:color w:val="ff0000"/>
        </w:rPr>
        <w:t xml:space="preserve">ولو أنصفت حين بذلت نصحي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لهم ومحضتهم إعلاق ودوي</w:t>
      </w:r>
    </w:p>
    <w:p/>
    <w:p>
      <w:pPr>
        <w:jc w:val="center"/>
      </w:pPr>
      <w:r>
        <w:rPr>
          <w:color w:val="ff0000"/>
        </w:rPr>
        <w:t xml:space="preserve">وكابدت الذي كابدت فيهم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زووني بين أحشاء وكبد</w:t>
      </w:r>
    </w:p>
    <w:p/>
    <w:p>
      <w:pPr>
        <w:jc w:val="center"/>
      </w:pPr>
      <w:r>
        <w:rPr>
          <w:color w:val="ff0000"/>
        </w:rPr>
        <w:t xml:space="preserve">فلولا أن يقولوا جن هذا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وإني إن حززت حززت جلدي</w:t>
      </w:r>
    </w:p>
    <w:p/>
    <w:p>
      <w:pPr>
        <w:jc w:val="center"/>
      </w:pPr>
      <w:r>
        <w:rPr>
          <w:color w:val="ff0000"/>
        </w:rPr>
        <w:t xml:space="preserve">لما أغضيت عن أحد وإني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أهون بالشكاية بعض وجدي</w:t>
      </w:r>
    </w:p>
    <w:p/>
    <w:p>
      <w:pPr>
        <w:jc w:val="center"/>
      </w:pPr>
      <w:r>
        <w:rPr>
          <w:color w:val="ff0000"/>
        </w:rPr>
        <w:t xml:space="preserve">فيا ابن محمد بن تقي اسمع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ثناء مبرز في النظم فرد</w:t>
      </w:r>
    </w:p>
    <w:p/>
    <w:p>
      <w:pPr>
        <w:jc w:val="center"/>
      </w:pPr>
      <w:r>
        <w:rPr>
          <w:color w:val="ff0000"/>
        </w:rPr>
        <w:t xml:space="preserve">تشاركني الورى في الشعر ظلما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على أني الميرز فيه وحدي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الخاجة براهيم بن محمد بن عبد الله
</w:t>
      </w:r>
    </w:p>
    <w:p>
      <w:pPr/>
      <w:r>
        <w:rPr/>
        <w:t xml:space="preserve">الخاجة براهيم بن محمد بن عبد الله ابن إسماعيل بن تقي كاتب ديوان السلطنة بأوال من بلاد البحرين</w:t>
      </w:r>
    </w:p>
    <w:p/>
    <w:p>
      <w:pPr/>
      <w:r>
        <w:rPr/>
        <w:t xml:space="preserve">قال جامع ديوان الشيخ جعفر الخطي: كان بين الشيخ جعفر وبين الخاجة المعظم إبراهيم بن محمد المترجم وبين الشريف ناصر العلوي الموسوي من الألفة والصحبة والأنس والخلطة ما حمله على مدحهما وشكر صنيعهما فقال سنة 1022:</w:t>
      </w:r>
    </w:p>
    <w:p/>
    <w:p>
      <w:pPr>
        <w:jc w:val="center"/>
      </w:pPr>
      <w:r>
        <w:rPr>
          <w:color w:val="ff0000"/>
        </w:rPr>
        <w:t xml:space="preserve">لي أن تحاماني أخ وحميم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أخوان فضلهما علي عظيم</w:t>
      </w:r>
    </w:p>
    <w:p/>
    <w:p>
      <w:pPr>
        <w:jc w:val="center"/>
      </w:pPr>
      <w:r>
        <w:rPr>
          <w:color w:val="ff0000"/>
        </w:rPr>
        <w:t xml:space="preserve">جاءت بهذا من قريش جحاجح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وأتت بهذا من تقي قروم</w:t>
      </w:r>
    </w:p>
    <w:p/>
    <w:p>
      <w:pPr>
        <w:jc w:val="center"/>
      </w:pPr>
      <w:r>
        <w:rPr>
          <w:color w:val="ff0000"/>
        </w:rPr>
        <w:t xml:space="preserve">وهما فتى فتيان هاشم ناصر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وجمال آل تقي إبراهيم</w:t>
      </w:r>
    </w:p>
    <w:p/>
    <w:p>
      <w:pPr>
        <w:jc w:val="center"/>
      </w:pPr>
      <w:r>
        <w:rPr>
          <w:color w:val="ff0000"/>
        </w:rPr>
        <w:t xml:space="preserve">لا مورد الآمال في كنفيهما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رنق ولا مرعى الرجاء وخيم</w:t>
      </w:r>
    </w:p>
    <w:p/>
    <w:p>
      <w:pPr>
        <w:jc w:val="center"/>
      </w:pPr>
      <w:r>
        <w:rPr>
          <w:color w:val="ff0000"/>
        </w:rPr>
        <w:t xml:space="preserve">إن امرأ ساواهما بسواهما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لأخو عمي أو كالأغر بهيم</w:t>
      </w:r>
    </w:p>
    <w:p/>
    <w:p>
      <w:pPr>
        <w:jc w:val="center"/>
      </w:pPr>
      <w:r>
        <w:rPr>
          <w:color w:val="ff0000"/>
        </w:rPr>
        <w:t xml:space="preserve">هذا يلازمني نداه كأنه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لي حيث كنت من البلاد غريم</w:t>
      </w:r>
    </w:p>
    <w:p/>
    <w:p>
      <w:pPr>
        <w:jc w:val="center"/>
      </w:pPr>
      <w:r>
        <w:rPr>
          <w:color w:val="ff0000"/>
        </w:rPr>
        <w:t xml:space="preserve">وجميل ذلك لا يزايلني فلي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منه حديث صنيعة وقديم</w:t>
      </w:r>
    </w:p>
    <w:p/>
    <w:p>
      <w:pPr>
        <w:jc w:val="center"/>
      </w:pPr>
      <w:r>
        <w:rPr>
          <w:color w:val="ff0000"/>
        </w:rPr>
        <w:t xml:space="preserve">يا خير من لهج الأنام بذكره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فحدا بذلك ظاعن ومقيم</w:t>
      </w:r>
    </w:p>
    <w:p/>
    <w:p>
      <w:pPr>
        <w:jc w:val="center"/>
      </w:pPr>
      <w:r>
        <w:rPr>
          <w:color w:val="ff0000"/>
        </w:rPr>
        <w:t xml:space="preserve">حتى رأيت العرب تحسدها 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عند التفاضل فارس والروم</w:t>
      </w:r>
    </w:p>
    <w:p/>
    <w:p>
      <w:pPr>
        <w:jc w:val="center"/>
      </w:pPr>
      <w:r>
        <w:rPr>
          <w:color w:val="ff0000"/>
        </w:rPr>
        <w:t xml:space="preserve">وأما مرفوع السقائف مثلما اعـ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ـلولى عن الفحل المسن عكوم</w:t>
      </w:r>
    </w:p>
    <w:p/>
    <w:p>
      <w:pPr>
        <w:jc w:val="center"/>
      </w:pPr>
      <w:r>
        <w:rPr>
          <w:color w:val="ff0000"/>
        </w:rPr>
        <w:t xml:space="preserve">ناء يشق على المطي بلاغه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فتظل تقعد دونه وتقوم</w:t>
      </w:r>
    </w:p>
    <w:p/>
    <w:p>
      <w:pPr>
        <w:jc w:val="center"/>
      </w:pPr>
      <w:r>
        <w:rPr>
          <w:color w:val="ff0000"/>
        </w:rPr>
        <w:t xml:space="preserve">تستفرغ الجهد الركائب نحوه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فلهن وخد دونه ورسيم</w:t>
      </w:r>
    </w:p>
    <w:p/>
    <w:p>
      <w:pPr>
        <w:jc w:val="center"/>
      </w:pPr>
      <w:r>
        <w:rPr>
          <w:color w:val="ff0000"/>
        </w:rPr>
        <w:t xml:space="preserve">لأكافينهما بكل قصيدة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عرض الكرام بمثلها موسوم</w:t>
      </w:r>
    </w:p>
    <w:p/>
    <w:p>
      <w:pPr>
        <w:jc w:val="center"/>
      </w:pPr>
      <w:r>
        <w:rPr>
          <w:color w:val="ff0000"/>
        </w:rPr>
        <w:t xml:space="preserve">يتهلل الحر الكريم بمثلها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دعوى وإلا مثلها معدوم</w:t>
      </w:r>
    </w:p>
    <w:p/>
    <w:p>
      <w:pPr/>
      <w:r>
        <w:rPr/>
        <w:t xml:space="preserve">***</w:t>
      </w:r>
    </w:p>
    <w:p/>
    <w:p>
      <w:pPr/>
      <w:r>
        <w:rPr/>
        <w:t xml:space="preserve">وقال يخاطبه ويشكو جفاء إخوانه:</w:t>
      </w:r>
    </w:p>
    <w:p/>
    <w:p>
      <w:pPr>
        <w:jc w:val="center"/>
      </w:pPr>
      <w:r>
        <w:rPr>
          <w:color w:val="ff0000"/>
        </w:rPr>
        <w:t xml:space="preserve">لإبراهيم خالصتي وودي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وصفو سريرتي ووفاء عهدي</w:t>
      </w:r>
    </w:p>
    <w:p/>
    <w:p>
      <w:pPr>
        <w:jc w:val="center"/>
      </w:pPr>
      <w:r>
        <w:rPr>
          <w:color w:val="ff0000"/>
        </w:rPr>
        <w:t xml:space="preserve">فتى ما زال مذ نيطت عليه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تمائمه يعيد ندى ويبدي</w:t>
      </w:r>
    </w:p>
    <w:p/>
    <w:p>
      <w:pPr>
        <w:jc w:val="center"/>
      </w:pPr>
      <w:r>
        <w:rPr>
          <w:color w:val="ff0000"/>
        </w:rPr>
        <w:t xml:space="preserve">أغر عليه متكلي إذا 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تحاماني الورى وله مردي</w:t>
      </w:r>
    </w:p>
    <w:p/>
    <w:p>
      <w:pPr>
        <w:jc w:val="center"/>
      </w:pPr>
      <w:r>
        <w:rPr>
          <w:color w:val="ff0000"/>
        </w:rPr>
        <w:t xml:space="preserve">وما ألبسته حلل امتداحي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لعارفة أؤملها ورفد</w:t>
      </w:r>
    </w:p>
    <w:p/>
    <w:p>
      <w:pPr>
        <w:jc w:val="center"/>
      </w:pPr>
      <w:r>
        <w:rPr>
          <w:color w:val="ff0000"/>
        </w:rPr>
        <w:t xml:space="preserve">أإبراهيم يا أدنى البرايا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إلى عدوى وأبعد عن تعدي</w:t>
      </w:r>
    </w:p>
    <w:p/>
    <w:p>
      <w:pPr>
        <w:jc w:val="center"/>
      </w:pPr>
      <w:r>
        <w:rPr>
          <w:color w:val="ff0000"/>
        </w:rPr>
        <w:t xml:space="preserve">شكوت إليك إخوان الليالي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جزوا شرا بما صنعوه عندي</w:t>
      </w:r>
    </w:p>
    <w:p/>
    <w:p>
      <w:pPr>
        <w:jc w:val="center"/>
      </w:pPr>
      <w:r>
        <w:rPr>
          <w:color w:val="ff0000"/>
        </w:rPr>
        <w:t xml:space="preserve">أبوا إلا مجانبتي ورميي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على ودي لهم بقلى وصد</w:t>
      </w:r>
    </w:p>
    <w:p/>
    <w:p>
      <w:pPr>
        <w:jc w:val="center"/>
      </w:pPr>
      <w:r>
        <w:rPr>
          <w:color w:val="ff0000"/>
        </w:rPr>
        <w:t xml:space="preserve">أكان جزاء ما سيرت فيهم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الكلم التي يبقين بعدي</w:t>
      </w:r>
    </w:p>
    <w:p/>
    <w:p>
      <w:pPr>
        <w:jc w:val="center"/>
      </w:pPr>
      <w:r>
        <w:rPr>
          <w:color w:val="ff0000"/>
        </w:rPr>
        <w:t xml:space="preserve">برود ثنا مضاعفة كأني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نسجت لهم بها حلقات سرد</w:t>
      </w:r>
    </w:p>
    <w:p/>
    <w:p>
      <w:pPr>
        <w:jc w:val="center"/>
      </w:pPr>
      <w:r>
        <w:rPr>
          <w:color w:val="ff0000"/>
        </w:rPr>
        <w:t xml:space="preserve">متى ما أفرغت يوما عليهم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وقتهم بأس خطي وهندي</w:t>
      </w:r>
    </w:p>
    <w:p/>
    <w:p>
      <w:pPr>
        <w:jc w:val="center"/>
      </w:pPr>
      <w:r>
        <w:rPr>
          <w:color w:val="ff0000"/>
        </w:rPr>
        <w:t xml:space="preserve">ولو أنصفت حين بذلت نصحي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لهم ومحضتهم إعلاق ودوي</w:t>
      </w:r>
    </w:p>
    <w:p/>
    <w:p>
      <w:pPr>
        <w:jc w:val="center"/>
      </w:pPr>
      <w:r>
        <w:rPr>
          <w:color w:val="ff0000"/>
        </w:rPr>
        <w:t xml:space="preserve">وكابدت الذي كابدت فيهم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زووني بين أحشاء وكبد</w:t>
      </w:r>
    </w:p>
    <w:p/>
    <w:p>
      <w:pPr>
        <w:jc w:val="center"/>
      </w:pPr>
      <w:r>
        <w:rPr>
          <w:color w:val="ff0000"/>
        </w:rPr>
        <w:t xml:space="preserve">فلولا أن يقولوا جن هذا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وإني إن حززت حززت جلدي</w:t>
      </w:r>
    </w:p>
    <w:p/>
    <w:p>
      <w:pPr>
        <w:jc w:val="center"/>
      </w:pPr>
      <w:r>
        <w:rPr>
          <w:color w:val="ff0000"/>
        </w:rPr>
        <w:t xml:space="preserve">لما أغضيت عن أحد وإني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أهون بالشكاية بعض وجدي</w:t>
      </w:r>
    </w:p>
    <w:p/>
    <w:p>
      <w:pPr>
        <w:jc w:val="center"/>
      </w:pPr>
      <w:r>
        <w:rPr>
          <w:color w:val="ff0000"/>
        </w:rPr>
        <w:t xml:space="preserve">فيا ابن محمد بن تقي اسمع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ثناء مبرز في النظم فرد</w:t>
      </w:r>
    </w:p>
    <w:p/>
    <w:p>
      <w:pPr>
        <w:jc w:val="center"/>
      </w:pPr>
      <w:r>
        <w:rPr>
          <w:color w:val="ff0000"/>
        </w:rPr>
        <w:t xml:space="preserve">تشاركني الورى في الشعر ظلما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على أني المبرز فيه وحدي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2026-06-06T02:10:22+03:00</dcterms:created>
  <dcterms:modified xsi:type="dcterms:W3CDTF">2026-06-06T02:10:22+03:00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