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الطحان
</w:t>
      </w:r>
    </w:p>
    <w:p>
      <w:pPr/>
      <w:r>
        <w:rPr/>
        <w:t xml:space="preserve">إبراهيم بن محمد الطحان روى الشيخ في التهذيب في باب الغسل لزيارة الحسين عليه السلام السلام بسنده عن محمد بن فراس عنه عن بشير الدهان.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2026-07-26T03:20:51+03:00</dcterms:created>
  <dcterms:modified xsi:type="dcterms:W3CDTF">2026-07-26T03:20:51+03:00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