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منصور إبراهيم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منصور إبراهيم بن علي
</w:t>
      </w:r>
    </w:p>
    <w:p>
      <w:pPr/>
      <w:r>
        <w:rPr/>
        <w:t xml:space="preserve">الشيخ أبو منصور إبراهيم بن علي ابن محمد المقري الرازي</w:t>
      </w:r>
    </w:p>
    <w:p/>
    <w:p>
      <w:pPr/>
      <w:r>
        <w:rPr/>
        <w:t xml:space="preserve">صالح فاضل قاله منتجب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2026-06-06T04:54:11+03:00</dcterms:created>
  <dcterms:modified xsi:type="dcterms:W3CDTF">2026-06-06T04:54:11+03:00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