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داود بن موسى بن عبد الله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داود بن موسى بن عبد الله بن حسن
</w:t>
      </w:r>
    </w:p>
    <w:p>
      <w:pPr/>
      <w:r>
        <w:rPr/>
        <w:t xml:space="preserve">الشريف إبراهيم بن داود بن موسى بن عبد الله بن حسن في مقاتل الطالبيين أنه قتل هو وإخوته محمد وعبد الله بنو داود في حرب كانت بين الجعفريين والعلويين.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2026-06-06T10:46:47+03:00</dcterms:created>
  <dcterms:modified xsi:type="dcterms:W3CDTF">2026-06-06T10:46:47+03:00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