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أبي الفتح الزنجاني
</w:t>
      </w:r>
    </w:p>
    <w:p>
      <w:pPr>
        <w:jc w:val="start"/>
        <w:bidi/>
      </w:pPr>
      <w:r>
        <w:rPr>
          <w:rFonts w:ascii="arial" w:hAnsi="arial" w:eastAsia="arial" w:cs="arial"/>
          <w:sz w:val="28"/>
          <w:szCs w:val="28"/>
          <w:b w:val="1"/>
          <w:bCs w:val="1"/>
          <w:rtl/>
        </w:rPr>
        <w:t xml:space="preserve">الميرزا إبراهيم بن أبي الفتح الزنجاني
</w:t>
      </w:r>
    </w:p>
    <w:p>
      <w:pPr/>
      <w:r>
        <w:rPr/>
        <w:t xml:space="preserve">الميرزا إبراهيم بن أبي الفتح الزنجاني كتب إلينا ترجمته صديقنا الشيخ فضل الله الزنجاني هكذا: توفي سنة 1351 في 13 رمضان بزنجان ودفن فيها:</w:t>
      </w:r>
    </w:p>
    <w:p/>
    <w:p>
      <w:pPr/>
      <w:r>
        <w:rPr/>
        <w:t xml:space="preserve">كان عالما جليلا ذا زهد وورع وأخلاق فاضلة بارعا في علوم الفلسفة خصوصا الرياضيات مع ما كان عليه من المهارة في الفقه والأصول قرأ سنين كثيرة في طهران على الميرزا محمد حسن الاشتياني من أجلاء تلامذة الشيخ مرتضى الأنصاري صاحب الحاشية المعروفة على الرسائل وكتب كثيرا من تقريرات بحثه وكان أجازه وصرح ببلوغه مرتبة الكمال والفقاهة وتلمذ في العقبات بطهران على الحكيم الفيلسوف الشهير الميرزا أبي الحسن المتخلص بجلوه أحد أعلام أساتذة العلوم الفلسفية بإيران ثم رجع إلى زنجان واشتغل فيها بالتدريس والتصنيف وإقامة الجماعة مع الاعتزال عن غالب الأمور الدنيوية إلى أن توفي وكان اعتراه في آخر عمره ضعف في البصر منعه عن المطالعة إلا أنه كان مع ذلك يشتغل ببعض المباحثات في العلوم العقلية وغيرها ويفيد الطلبة ومحامد أوصافه كثيرة. له من المؤلفات ’’1’’ رسالة في حكم اللباس المشكوك ’’2’’ رسالة في أحكام الخلل الواقع في الصلاة ’’3’’ رسالة في الخمس ’’4’’ تعليقه على كتاب إقليدس المعروف في الهندسة الذي حرره الخواجة نصير الدين الطوسي ’’5’’ حواش على كتاب الأكرلنا وذوسيوس ’’6’’ رسالة في نسبة ارتفاع أعظم الجبال إلى قطر الأرض ’’7’’ كتاب مبسوط في الرد على البابية سماه مشي الأنصاف في كشف الاعتساف. وغير ذلك من مختصرات وحواش على مواضع متفرقة.</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2026-06-06T13:00:36+03:00</dcterms:created>
  <dcterms:modified xsi:type="dcterms:W3CDTF">2026-06-06T13:00:36+03:00</dcterms:modified>
</cp:coreProperties>
</file>

<file path=docProps/custom.xml><?xml version="1.0" encoding="utf-8"?>
<Properties xmlns="http://schemas.openxmlformats.org/officeDocument/2006/custom-properties" xmlns:vt="http://schemas.openxmlformats.org/officeDocument/2006/docPropsVTypes"/>
</file>