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محمد البجلي أبو بشر
</w:t>
      </w:r>
    </w:p>
    <w:p>
      <w:pPr>
        <w:jc w:val="start"/>
        <w:bidi/>
      </w:pPr>
      <w:r>
        <w:rPr>
          <w:rFonts w:ascii="arial" w:hAnsi="arial" w:eastAsia="arial" w:cs="arial"/>
          <w:sz w:val="28"/>
          <w:szCs w:val="28"/>
          <w:b w:val="1"/>
          <w:bCs w:val="1"/>
          <w:rtl/>
        </w:rPr>
        <w:t xml:space="preserve">أبان بن محمد البجلي أبو بشر
</w:t>
      </w:r>
    </w:p>
    <w:p>
      <w:pPr/>
      <w:r>
        <w:rPr/>
        <w:t xml:space="preserve">أبان بن محمد البجلي أبو بشر المعروف بالسندي بالبزاز</w:t>
      </w:r>
    </w:p>
    <w:p/>
    <w:p>
      <w:pPr/>
      <w:r>
        <w:rPr/>
        <w:t xml:space="preserve">وفي الخلاصة أبو بشير بالياء. وعليها بخط الشهيد الثاني في كتاب النجاشي بخط ابن طاوس بشر بغير ياء وكذلك في كتاب ابن داود نقلا عنه والمصنف أيضا استمداده منه فالظاهر أن الياء سهو ’’انتهى’’. قال النجاشي في حرف الألف: أبان بن محمد البجلي وهو المعروف بسندي البزاز. أخبرنا القاضي أبو عبد الله الجعفي ثنا أحمد بن سعيد ثنا محمد بن أحمد القلانسي عن أبان بن محمد بكتاب النوادر عن الرجال وهو ابن أخت صفوان بن يحيى قاله ابن نوح. وفي حرف السين: سندي ابن محمد واسمه أبان يكنى أبا بشر صلب مكن جهينة ويقال من بجيلة وهو الأشهر وهو ابن أخت صفوان بن يحيى كان ثقة وجها في أصحابنا الكوفيين له كتاب نوادر رواه عنه محمد بن علي بن محبوب أخبرنا محمد بن محمد عن الحسن بن حمزة عن محمد بن جعفر بن بطة عن محمد بن علي بن محبوب عنه ورواه عنه غير محمد ’’انتهى’’ وقال الشيخ في الفهرست: السندي بن محمد له كتاب. أخبرنا به جماعة عن أبي المفضل عن ابن بطة عن الصفار وأحمد بن أبي عبد الله السندي بن محمد وذكر الشيخ في رجال الهادي: السندي بن محمد أخو علي وذكر فيمن لم يرو عنهم عليهم السلام في بعض النسخ: السندي بن محمد روى عنه الصفار ’’انتهى’’ قال الشيخ البهائي في حواشي الخلاصة ظنهما النجاشي اثنين فذكر أبان بن محمد في حرف الألف والسندي بن محمد في حرف السين ووثق الثاني دون الأول ’’انتهى’’ أقول لا أشعار في كلامه بأنه جعلهما اثنين بل هو كالصريح في أنهما واحد وعدم توثيقه في حرف الألف لسهوه عنه أو عدم ثبوته حينئذ أو للحوالة على ما ذكره في باب السين. وفي المشتركات: ابن محمد البجلي المعروف بالسندي الثقة عن أحمد بن محمد القلانسي ومحمد بن علي ين محبوب والصفار وأحمد بن أبي عبد الله وحيث يعسر التمييز كرواية علي بن الحكم عن أبان تقف الرواية فإن أبانا مشترك بين تسعة عشر رجلا.</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أخت صفوان بن يحيى
</w:t>
      </w:r>
    </w:p>
    <w:p>
      <w:pPr/>
      <w:r>
        <w:rPr/>
        <w:t xml:space="preserve">ابن أخت صفوان بن يحيى هو أبان بن محمد البجلي المعروف بالسندي وقد يطلق على سعيد أخي فارس أيضا.</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البجلي البزاز
</w:t>
      </w:r>
    </w:p>
    <w:p>
      <w:pPr/>
      <w:r>
        <w:rPr/>
        <w:t xml:space="preserve">أبو بشر البجلي البزاز اسمه أبان بن محمد البجلي المعروف بالسندي.</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2026-06-06T14:10:43+03:00</dcterms:created>
  <dcterms:modified xsi:type="dcterms:W3CDTF">2026-06-06T14:10:43+03:00</dcterms:modified>
</cp:coreProperties>
</file>

<file path=docProps/custom.xml><?xml version="1.0" encoding="utf-8"?>
<Properties xmlns="http://schemas.openxmlformats.org/officeDocument/2006/custom-properties" xmlns:vt="http://schemas.openxmlformats.org/officeDocument/2006/docPropsVTypes"/>
</file>