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جابر الفياض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جابر الفياض 
</w:t>
      </w:r>
    </w:p>
    <w:p>
      <w:pPr/>
      <w:r>
        <w:rPr/>
        <w:t xml:space="preserve">باحث، أديب، لغوي.</w:t>
      </w:r>
    </w:p>
    <w:p/>
    <w:p>
      <w:pPr/>
      <w:r>
        <w:rPr/>
        <w:t xml:space="preserve">تخرج في كلية الآداب - قسم اللغة العربية بجامعة بغداد عام 1956 م، وحصل على الدكتواره في اللغة العربية وآدابها من جامعة القاهرة عام 1979 م، وتقلد رئاسة قسم اللغة العربية بكلية آداب جامعة بغداد.</w:t>
      </w:r>
    </w:p>
    <w:p/>
    <w:p>
      <w:pPr/>
      <w:r>
        <w:rPr/>
        <w:t xml:space="preserve">له من الأعمال:</w:t>
      </w:r>
    </w:p>
    <w:p/>
    <w:p>
      <w:pPr/>
      <w:r>
        <w:rPr/>
        <w:t xml:space="preserve">- التورية وخلو القرآن الكريم منها، بغداد 1983 م.</w:t>
      </w:r>
    </w:p>
    <w:p/>
    <w:p>
      <w:pPr/>
      <w:r>
        <w:rPr/>
        <w:t xml:space="preserve">- العقد أو نظم النثر وأثر الحديث النبوي الشريف فيه، بغداد 1984 م.</w:t>
      </w:r>
    </w:p>
    <w:p/>
    <w:p>
      <w:pPr/>
      <w:r>
        <w:rPr/>
        <w:t xml:space="preserve">- مفهوم البلاغة لغة واصطلاحاً، بغداد 1984 م.</w:t>
      </w:r>
    </w:p>
    <w:p/>
    <w:p>
      <w:pPr/>
      <w:r>
        <w:rPr/>
        <w:t xml:space="preserve">- مفهوم الفصاحة لغة واصطلاحاً، بغداد 1985 م.</w:t>
      </w:r>
    </w:p>
    <w:p/>
    <w:p>
      <w:pPr/>
      <w:r>
        <w:rPr/>
        <w:t xml:space="preserve">- الكفاية، بغداد 1986 م.</w:t>
      </w:r>
    </w:p>
    <w:p/>
    <w:p>
      <w:pPr/>
      <w:r>
        <w:rPr/>
        <w:t xml:space="preserve">ومما لم يطبع في حياته:</w:t>
      </w:r>
    </w:p>
    <w:p/>
    <w:p>
      <w:pPr/>
      <w:r>
        <w:rPr/>
        <w:t xml:space="preserve">- الأمثال في القرآن الكريم - رسالة ماجستير.</w:t>
      </w:r>
    </w:p>
    <w:p/>
    <w:p>
      <w:pPr/>
      <w:r>
        <w:rPr/>
        <w:t xml:space="preserve">- الأمثال في الحديث الشريف - رسالة دكتوراه.</w:t>
      </w:r>
    </w:p>
    <w:p/>
    <w:p>
      <w:pPr/>
      <w:r>
        <w:rPr/>
        <w:t xml:space="preserve">- ’’أمثال الحديث’’ دراسة وتحقيق.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2026-06-13T14:55:43+03:00</dcterms:created>
  <dcterms:modified xsi:type="dcterms:W3CDTF">2026-06-13T14:55:43+03:00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