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الماجد عبد اللطيف العظيم آبادي الندوي 
</w:t>
      </w:r>
    </w:p>
    <w:p>
      <w:pPr>
        <w:jc w:val="start"/>
        <w:bidi/>
      </w:pPr>
      <w:r>
        <w:rPr>
          <w:rFonts w:ascii="arial" w:hAnsi="arial" w:eastAsia="arial" w:cs="arial"/>
          <w:sz w:val="28"/>
          <w:szCs w:val="28"/>
          <w:b w:val="1"/>
          <w:bCs w:val="1"/>
          <w:rtl/>
        </w:rPr>
        <w:t xml:space="preserve">عبد الماجد عبد اللطيف العظيم آبادي الندوي 
</w:t>
      </w:r>
    </w:p>
    <w:p>
      <w:pPr/>
      <w:r>
        <w:rPr/>
        <w:t xml:space="preserve">عالم لغوي.</w:t>
      </w:r>
    </w:p>
    <w:p/>
    <w:p>
      <w:pPr/>
      <w:r>
        <w:rPr/>
        <w:t xml:space="preserve">تخرج في دار العلوم - ندوة العلماء بالهند، واشتغل بالتدريس فيها لمدة عشرين عاماً، متخصصاً في مواد اللغة العربية والأدب العربي، حيث ألف كتباً متعددة في الإنشاء العربي، والنحو العربي، قررت في مناهج تعليم اللغة العربية في مدارس الهند.</w:t>
      </w:r>
    </w:p>
    <w:p/>
    <w:p>
      <w:pPr/>
      <w:r>
        <w:rPr/>
        <w:t xml:space="preserve">وكان قد انتقل إلى الحجاز، وعمل في الإذاعة السعودية بجدة، وتوفي هناك.</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2026-07-27T09:14:20+03:00</dcterms:created>
  <dcterms:modified xsi:type="dcterms:W3CDTF">2026-07-27T09:14:20+03:00</dcterms:modified>
</cp:coreProperties>
</file>

<file path=docProps/custom.xml><?xml version="1.0" encoding="utf-8"?>
<Properties xmlns="http://schemas.openxmlformats.org/officeDocument/2006/custom-properties" xmlns:vt="http://schemas.openxmlformats.org/officeDocument/2006/docPropsVTypes"/>
</file>