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آزر بن آخكر ابن الحاج رشيد خان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آزر بن آخكر ابن الحاج رشيد خان القمي
</w:t>
      </w:r>
    </w:p>
    <w:p>
      <w:pPr/>
      <w:r>
        <w:rPr/>
        <w:t xml:space="preserve">آزر بن آخكر ابن الحاج رشيد خان القمي شاعر أديب من شعراء الفرس له ديوان شعر بالفارسية.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2026-06-06T15:26:37+03:00</dcterms:created>
  <dcterms:modified xsi:type="dcterms:W3CDTF">2026-06-06T15:26:37+03:00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