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الآدمي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الآدمي
</w:t>
      </w:r>
    </w:p>
    <w:p>
      <w:pPr/>
      <w:r>
        <w:rPr/>
        <w:t xml:space="preserve">الآدمي سهل بن زياد وظاهر أبي علي في رجاله أنه بالمد ويمكن كونه نسبة إلى الأدم جمع أديم ويقال في جمع الأديم آدام أيضا بالمد.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2026-06-06T15:03:36+03:00</dcterms:created>
  <dcterms:modified xsi:type="dcterms:W3CDTF">2026-06-06T15:03:36+03:00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