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الأحجم الخزاعية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الأحجم الخزاعية
</w:t>
      </w:r>
    </w:p>
    <w:p>
      <w:pPr/>
      <w:r>
        <w:rPr/>
        <w:t xml:space="preserve">فاطمة بنت الأحجم الخزاعية ترجمتها</w:t>
      </w:r>
    </w:p>
    <w:p/>
    <w:p>
      <w:pPr/>
      <w:r>
        <w:rPr/>
        <w:t xml:space="preserve">لم يرد في ترجمتها سوى خبر إسلامها وأنها من الصحابيات, وكانت من أكمل قومها أدبا, وأجرئهم لسانا.</w:t>
      </w:r>
    </w:p>
    <w:p/>
    <w:p>
      <w:pPr/>
      <w:r>
        <w:rPr/>
        <w:t xml:space="preserve">المناسبة</w:t>
      </w:r>
    </w:p>
    <w:p/>
    <w:p>
      <w:pPr/>
      <w:r>
        <w:rPr/>
        <w:t xml:space="preserve">قالت تبكي من قومها الجراح الخزاعي: (من الكامل)</w:t>
      </w:r>
    </w:p>
    <w:p/>
    <w:p>
      <w:pPr>
        <w:jc w:val="center"/>
      </w:pPr>
      <w:r>
        <w:rPr>
          <w:color w:val="ff0000"/>
        </w:rPr>
        <w:t xml:space="preserve">يا عين بكي عند كل صباح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جودي بأربعة على الجراح</w:t>
      </w:r>
    </w:p>
    <w:p/>
    <w:p>
      <w:pPr>
        <w:jc w:val="center"/>
      </w:pPr>
      <w:r>
        <w:rPr>
          <w:color w:val="ff0000"/>
        </w:rPr>
        <w:t xml:space="preserve">قد كنت لي جبلا ألوذ بظله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فتركتني أمشي بأجرد ضاح</w:t>
      </w:r>
    </w:p>
    <w:p/>
    <w:p>
      <w:pPr>
        <w:jc w:val="center"/>
      </w:pPr>
      <w:r>
        <w:rPr>
          <w:color w:val="ff0000"/>
        </w:rPr>
        <w:t xml:space="preserve">قد كنت ذات حمية ما عشت 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أمشي البراز وكنت أنت جناحي</w:t>
      </w:r>
    </w:p>
    <w:p/>
    <w:p>
      <w:pPr>
        <w:jc w:val="center"/>
      </w:pPr>
      <w:r>
        <w:rPr>
          <w:color w:val="ff0000"/>
        </w:rPr>
        <w:t xml:space="preserve">فاليوم أخضع للذليل وأتقي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منه, وأدفع ظالمي بالراح</w:t>
      </w:r>
    </w:p>
    <w:p/>
    <w:p>
      <w:pPr>
        <w:jc w:val="center"/>
      </w:pPr>
      <w:r>
        <w:rPr>
          <w:color w:val="ff0000"/>
        </w:rPr>
        <w:t xml:space="preserve">وأغض من بصري وأعلم أنه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 بان حد فوارسي ورماحي</w:t>
      </w:r>
    </w:p>
    <w:p/>
    <w:p>
      <w:pPr>
        <w:jc w:val="center"/>
      </w:pPr>
      <w:r>
        <w:rPr>
          <w:color w:val="ff0000"/>
        </w:rPr>
        <w:t xml:space="preserve">وإذا دعت قمرية شجنا 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يوما على فنن دعوت صباحي</w:t>
      </w:r>
    </w:p>
    <w:p/>
    <w:p>
      <w:pPr>
        <w:jc w:val="center"/>
      </w:pPr>
      <w:r>
        <w:rPr>
          <w:color w:val="ff0000"/>
        </w:rPr>
        <w:t xml:space="preserve">أمست ركابك يا ابن ليلى بدنا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صنفين بين مخايض ولقاح</w:t>
      </w:r>
    </w:p>
    <w:p/>
    <w:p>
      <w:pPr>
        <w:jc w:val="center"/>
      </w:pPr>
      <w:r>
        <w:rPr>
          <w:color w:val="ff0000"/>
        </w:rPr>
        <w:t xml:space="preserve">ولقد تظل الطير تخطف جنحا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منها لحوم غوارب وصفاح</w:t>
      </w:r>
    </w:p>
    <w:p/>
    <w:p>
      <w:pPr>
        <w:jc w:val="center"/>
      </w:pPr>
      <w:r>
        <w:rPr>
          <w:color w:val="ff0000"/>
        </w:rPr>
        <w:t xml:space="preserve">ومطوح قفر دعوت نعامه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قبل الصباح بضمر أطلاح</w:t>
      </w:r>
    </w:p>
    <w:p/>
    <w:p>
      <w:pPr>
        <w:jc w:val="center"/>
      </w:pPr>
      <w:r>
        <w:rPr>
          <w:color w:val="ff0000"/>
        </w:rPr>
        <w:t xml:space="preserve">وخطيب قوم قدموه أمامهم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ثقة به, متخمط تياح</w:t>
      </w:r>
    </w:p>
    <w:p/>
    <w:p>
      <w:pPr>
        <w:jc w:val="center"/>
      </w:pPr>
      <w:r>
        <w:rPr>
          <w:color w:val="ff0000"/>
        </w:rPr>
        <w:t xml:space="preserve">جاوبت خطبته فظل كأنه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لما نطقت مملح بملاح</w:t>
      </w:r>
    </w:p>
    <w:p/>
    <w:p>
      <w:pPr/>
      <w:r>
        <w:rPr/>
        <w:t xml:space="preserve">المناسبة</w:t>
      </w:r>
    </w:p>
    <w:p/>
    <w:p>
      <w:pPr/>
      <w:r>
        <w:rPr/>
        <w:t xml:space="preserve">قالت ترثي إخوة لها:</w:t>
      </w:r>
    </w:p>
    <w:p/>
    <w:p>
      <w:pPr/>
      <w:r>
        <w:rPr/>
        <w:t xml:space="preserve">(من المديد)</w:t>
      </w:r>
    </w:p>
    <w:p/>
    <w:p>
      <w:pPr>
        <w:jc w:val="center"/>
      </w:pPr>
      <w:r>
        <w:rPr>
          <w:color w:val="ff0000"/>
        </w:rPr>
        <w:t xml:space="preserve">إخوتي لا تبعدوا أبدا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وبلى والله قد بعدوا</w:t>
      </w:r>
    </w:p>
    <w:p/>
    <w:p>
      <w:pPr>
        <w:jc w:val="center"/>
      </w:pPr>
      <w:r>
        <w:rPr>
          <w:color w:val="ff0000"/>
        </w:rPr>
        <w:t xml:space="preserve">لو تملتهم عشيرتهم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لإقتناء الغر أو ولدوا</w:t>
      </w:r>
    </w:p>
    <w:p/>
    <w:p>
      <w:pPr>
        <w:jc w:val="center"/>
      </w:pPr>
      <w:r>
        <w:rPr>
          <w:color w:val="ff0000"/>
        </w:rPr>
        <w:t xml:space="preserve">هان من بعض الرزية أو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هان من بعض الذي أجد</w:t>
      </w:r>
    </w:p>
    <w:p/>
    <w:p>
      <w:pPr>
        <w:jc w:val="center"/>
      </w:pPr>
      <w:r>
        <w:rPr>
          <w:color w:val="ff0000"/>
        </w:rPr>
        <w:t xml:space="preserve">كل ما حي وإن أمروا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واردو الحوض الذي وردوا</w:t>
      </w:r>
    </w:p>
    <w:p/>
    <w:p>
      <w:pPr/>
      <w:r>
        <w:rPr/>
        <w:t xml:space="preserve">المناسبة</w:t>
      </w:r>
    </w:p>
    <w:p/>
    <w:p>
      <w:pPr/>
      <w:r>
        <w:rPr/>
        <w:t xml:space="preserve">وقالت في إخوتها القتلى: (من البسيط)</w:t>
      </w:r>
    </w:p>
    <w:p/>
    <w:p>
      <w:pPr>
        <w:jc w:val="center"/>
      </w:pPr>
      <w:r>
        <w:rPr>
          <w:color w:val="ff0000"/>
        </w:rPr>
        <w:t xml:space="preserve">كأن عيني لما أن ذكرتهم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غصن براح من الطرفاء ممطور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2026-05-27T21:30:02+03:00</dcterms:created>
  <dcterms:modified xsi:type="dcterms:W3CDTF">2026-05-27T21:30:02+03:00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