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سبيعة بنت الأحب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سبيعة بنت الأحب
</w:t>
      </w:r>
    </w:p>
    <w:p>
      <w:pPr/>
      <w:r>
        <w:rPr/>
        <w:t xml:space="preserve">سبيعة بنت الأحب ترجمتها</w:t>
      </w:r>
    </w:p>
    <w:p/>
    <w:p>
      <w:pPr/>
      <w:r>
        <w:rPr/>
        <w:t xml:space="preserve">لم ترد لها ترجمة سوى مناسبة القصيدة.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سبيعة لابنها خالد تعظم له حرمة مكة المكرمة, وتنهاه عن البغي فيها: (من مجزوءالكامل)</w:t>
      </w:r>
    </w:p>
    <w:p/>
    <w:p>
      <w:pPr>
        <w:jc w:val="center"/>
      </w:pPr>
      <w:r>
        <w:rPr>
          <w:color w:val="ff0000"/>
        </w:rPr>
        <w:t xml:space="preserve">أبني لا تظلم بمك</w:t>
      </w:r>
      <w:r>
        <w:rPr>
          <w:color w:val="ff0000"/>
        </w:rPr>
        <w:t xml:space="preserve">      </w:t>
      </w:r>
      <w:r>
        <w:rPr>
          <w:color w:val="ff0000"/>
        </w:rPr>
        <w:t xml:space="preserve">ة لا الصغير ولا الكبير</w:t>
      </w:r>
    </w:p>
    <w:p/>
    <w:p>
      <w:pPr>
        <w:jc w:val="center"/>
      </w:pPr>
      <w:r>
        <w:rPr>
          <w:color w:val="ff0000"/>
        </w:rPr>
        <w:t xml:space="preserve">واحفظ محارمها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يغرنك الغرور</w:t>
      </w:r>
    </w:p>
    <w:p/>
    <w:p>
      <w:pPr>
        <w:jc w:val="center"/>
      </w:pPr>
      <w:r>
        <w:rPr>
          <w:color w:val="ff0000"/>
        </w:rPr>
        <w:t xml:space="preserve">ابني من يظلم بمكة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يلق أنواع الشرور</w:t>
      </w:r>
    </w:p>
    <w:p/>
    <w:p>
      <w:pPr>
        <w:jc w:val="center"/>
      </w:pPr>
      <w:r>
        <w:rPr>
          <w:color w:val="ff0000"/>
        </w:rPr>
        <w:t xml:space="preserve">ابني يضرب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ويلج بخديه السعير</w:t>
      </w:r>
    </w:p>
    <w:p/>
    <w:p>
      <w:pPr>
        <w:jc w:val="center"/>
      </w:pPr>
      <w:r>
        <w:rPr>
          <w:color w:val="ff0000"/>
        </w:rPr>
        <w:t xml:space="preserve">ابني قد جربتها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فوجدت ظالمها يبور</w:t>
      </w:r>
    </w:p>
    <w:p/>
    <w:p>
      <w:pPr>
        <w:jc w:val="center"/>
      </w:pPr>
      <w:r>
        <w:rPr>
          <w:color w:val="ff0000"/>
        </w:rPr>
        <w:t xml:space="preserve">الله آمنها 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بنيت بعرصتها قصور</w:t>
      </w:r>
    </w:p>
    <w:p/>
    <w:p>
      <w:pPr>
        <w:jc w:val="center"/>
      </w:pPr>
      <w:r>
        <w:rPr>
          <w:color w:val="ff0000"/>
        </w:rPr>
        <w:t xml:space="preserve">والله آمن طيرها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والعصم تأمن في ثبير</w:t>
      </w:r>
    </w:p>
    <w:p/>
    <w:p>
      <w:pPr>
        <w:jc w:val="center"/>
      </w:pPr>
      <w:r>
        <w:rPr>
          <w:color w:val="ff0000"/>
        </w:rPr>
        <w:t xml:space="preserve">ولقد غزاها تبع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فكسا بنيتها الحبير</w:t>
      </w:r>
    </w:p>
    <w:p/>
    <w:p>
      <w:pPr>
        <w:jc w:val="center"/>
      </w:pPr>
      <w:r>
        <w:rPr>
          <w:color w:val="ff0000"/>
        </w:rPr>
        <w:t xml:space="preserve">وأذل ربي ملكه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فأوفى بالنذور</w:t>
      </w:r>
    </w:p>
    <w:p/>
    <w:p>
      <w:pPr>
        <w:jc w:val="center"/>
      </w:pPr>
      <w:r>
        <w:rPr>
          <w:color w:val="ff0000"/>
        </w:rPr>
        <w:t xml:space="preserve">يمشي إليها حافيا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بفنائها ألفا بعير</w:t>
      </w:r>
    </w:p>
    <w:p/>
    <w:p>
      <w:pPr>
        <w:jc w:val="center"/>
      </w:pPr>
      <w:r>
        <w:rPr>
          <w:color w:val="ff0000"/>
        </w:rPr>
        <w:t xml:space="preserve">ويظل يطعم 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لحم المهارى والجزور</w:t>
      </w:r>
    </w:p>
    <w:p/>
    <w:p>
      <w:pPr>
        <w:jc w:val="center"/>
      </w:pPr>
      <w:r>
        <w:rPr>
          <w:color w:val="ff0000"/>
        </w:rPr>
        <w:t xml:space="preserve">يسقيهم العسل المصفى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والرحيض من الشعير</w:t>
      </w:r>
    </w:p>
    <w:p/>
    <w:p>
      <w:pPr>
        <w:jc w:val="center"/>
      </w:pPr>
      <w:r>
        <w:rPr>
          <w:color w:val="ff0000"/>
        </w:rPr>
        <w:t xml:space="preserve">والفيل أهلك جيشه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يرمون فيها بالصخور</w:t>
      </w:r>
    </w:p>
    <w:p/>
    <w:p>
      <w:pPr>
        <w:jc w:val="center"/>
      </w:pPr>
      <w:r>
        <w:rPr>
          <w:color w:val="ff0000"/>
        </w:rPr>
        <w:t xml:space="preserve">والملك في أقصى البلا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وفي الأعاجم والخدير</w:t>
      </w:r>
    </w:p>
    <w:p/>
    <w:p>
      <w:pPr>
        <w:jc w:val="center"/>
      </w:pPr>
      <w:r>
        <w:rPr>
          <w:color w:val="ff0000"/>
        </w:rPr>
        <w:t xml:space="preserve">فاسمع إذا حدثت واف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 كيف عاقبة الأمور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2026-07-27T13:17:43+03:00</dcterms:created>
  <dcterms:modified xsi:type="dcterms:W3CDTF">2026-07-27T13:17:43+03:00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