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شيبة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شيبة السندي
</w:t>
      </w:r>
    </w:p>
    <w:p>
      <w:pPr/>
      <w:r>
        <w:rPr/>
        <w:t xml:space="preserve">مسعود بن شيبة السندي ومسعود بن شيبة بن الحسين، السندي، عماد الدين، شيخ الإسلام.</w:t>
      </w:r>
    </w:p>
    <w:p/>
    <w:p>
      <w:pPr/>
      <w:r>
        <w:rPr/>
        <w:t xml:space="preserve">له كتاب ’’التعاليم’’ وكتاب ’’طبقات الأصحاب’’.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2026-06-06T21:43:09+03:00</dcterms:created>
  <dcterms:modified xsi:type="dcterms:W3CDTF">2026-06-06T21:43:09+03:00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