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الخنساء بنت التيحان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الخنساء بنت التيحان
</w:t>
      </w:r>
    </w:p>
    <w:p>
      <w:pPr/>
      <w:r>
        <w:rPr/>
        <w:t xml:space="preserve">الخنساء بنت التيحان ترجمتها</w:t>
      </w:r>
    </w:p>
    <w:p/>
    <w:p>
      <w:pPr/>
      <w:r>
        <w:rPr/>
        <w:t xml:space="preserve">لم تعرف لها ترجمة سوى ما جاء في مناسبات الأبيات الآتية, وهذه عدة مناسبات</w:t>
      </w:r>
    </w:p>
    <w:p/>
    <w:p>
      <w:pPr/>
      <w:r>
        <w:rPr/>
        <w:t xml:space="preserve">المناسبة</w:t>
      </w:r>
    </w:p>
    <w:p/>
    <w:p>
      <w:pPr/>
      <w:r>
        <w:rPr/>
        <w:t xml:space="preserve">قالت تتشوق إلى جحوش الخفاشي: (من الطويل)</w:t>
      </w:r>
    </w:p>
    <w:p/>
    <w:p>
      <w:pPr>
        <w:jc w:val="center"/>
      </w:pPr>
      <w:r>
        <w:rPr>
          <w:color w:val="ff0000"/>
        </w:rPr>
        <w:t xml:space="preserve">أمنتذر قتلي إن العين آنست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سنا بارق بالغور غور تهام</w:t>
      </w:r>
    </w:p>
    <w:p/>
    <w:p>
      <w:pPr>
        <w:jc w:val="center"/>
      </w:pPr>
      <w:r>
        <w:rPr>
          <w:color w:val="ff0000"/>
        </w:rPr>
        <w:t xml:space="preserve">فلا زال منهل من الغيث رائح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يقاد إلى أهل الغضا بزمام</w:t>
      </w:r>
    </w:p>
    <w:p/>
    <w:p>
      <w:pPr>
        <w:jc w:val="center"/>
      </w:pPr>
      <w:r>
        <w:rPr>
          <w:color w:val="ff0000"/>
        </w:rPr>
        <w:t xml:space="preserve">ليشرب منه جحوش ويشمه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بعيني قطامي أغر شآمي</w:t>
      </w:r>
    </w:p>
    <w:p/>
    <w:p>
      <w:pPr>
        <w:jc w:val="center"/>
      </w:pPr>
      <w:r>
        <w:rPr>
          <w:color w:val="ff0000"/>
        </w:rPr>
        <w:t xml:space="preserve">بنفسي وأهلي جحوش وكلامه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وأنيابه اللائي جلا ببشام</w:t>
      </w:r>
    </w:p>
    <w:p/>
    <w:p>
      <w:pPr>
        <w:jc w:val="center"/>
      </w:pPr>
      <w:r>
        <w:rPr>
          <w:color w:val="ff0000"/>
        </w:rPr>
        <w:t xml:space="preserve">ألا إن وجدي بالخفاجي جحوش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برى الجسم مني فهو نضو سقام</w:t>
      </w:r>
    </w:p>
    <w:p/>
    <w:p>
      <w:pPr>
        <w:jc w:val="center"/>
      </w:pPr>
      <w:r>
        <w:rPr>
          <w:color w:val="ff0000"/>
        </w:rPr>
        <w:t xml:space="preserve">وأقسم أني قد وجدت بجحوش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وجدت عفراء بابن حزام</w:t>
      </w:r>
    </w:p>
    <w:p/>
    <w:p>
      <w:pPr>
        <w:jc w:val="center"/>
      </w:pPr>
      <w:r>
        <w:rPr>
          <w:color w:val="ff0000"/>
        </w:rPr>
        <w:t xml:space="preserve">وما أنا إلا مثلها غير أنني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مؤجلة نفسي لوقت حمام</w:t>
      </w:r>
    </w:p>
    <w:p/>
    <w:p>
      <w:pPr/>
      <w:r>
        <w:rPr/>
        <w:t xml:space="preserve">وقالت أيضا: (من الطويل)</w:t>
      </w:r>
    </w:p>
    <w:p/>
    <w:p>
      <w:pPr>
        <w:jc w:val="center"/>
      </w:pPr>
      <w:r>
        <w:rPr>
          <w:color w:val="ff0000"/>
        </w:rPr>
        <w:t xml:space="preserve">وإن ولوج البيت حل لجحوش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جاء والمستأذنون نيام</w:t>
      </w:r>
    </w:p>
    <w:p/>
    <w:p>
      <w:pPr>
        <w:jc w:val="center"/>
      </w:pPr>
      <w:r>
        <w:rPr>
          <w:color w:val="ff0000"/>
        </w:rPr>
        <w:t xml:space="preserve">فأهل الحجاز معشر قد كرهتم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وأهل الغضا قوم علي كرام</w:t>
      </w:r>
    </w:p>
    <w:p/>
    <w:p>
      <w:pPr/>
      <w:r>
        <w:rPr/>
        <w:t xml:space="preserve">وقالت بنت التيحان تتشوق إلى حبيبها جحوش الخفاشي الشامي: (من الطويل)</w:t>
      </w:r>
    </w:p>
    <w:p/>
    <w:p>
      <w:pPr>
        <w:jc w:val="center"/>
      </w:pPr>
      <w:r>
        <w:rPr>
          <w:color w:val="ff0000"/>
        </w:rPr>
        <w:t xml:space="preserve">وإن لنا بالشام لو نستطيعه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خليلا لنا يا تيحان مصافيا</w:t>
      </w:r>
    </w:p>
    <w:p/>
    <w:p>
      <w:pPr>
        <w:jc w:val="center"/>
      </w:pPr>
      <w:r>
        <w:rPr>
          <w:color w:val="ff0000"/>
        </w:rPr>
        <w:t xml:space="preserve">نعد له الأيام من حب ذكره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ونحصي له يا تيحان اللياليا</w:t>
      </w:r>
    </w:p>
    <w:p/>
    <w:p>
      <w:pPr>
        <w:jc w:val="center"/>
      </w:pPr>
      <w:r>
        <w:rPr>
          <w:color w:val="ff0000"/>
        </w:rPr>
        <w:t xml:space="preserve">فليت المطايا قد رفعنك مصعدا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تجوب بأيديها الحزون الفيافيا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2026-05-15T18:41:23+03:00</dcterms:created>
  <dcterms:modified xsi:type="dcterms:W3CDTF">2026-05-15T18:41:23+03:00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