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كرمة بنت ضلع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كرمة بنت ضلع
</w:t>
      </w:r>
    </w:p>
    <w:p>
      <w:pPr/>
      <w:r>
        <w:rPr/>
        <w:t xml:space="preserve">كرمة بنت ضلع ترجمتها</w:t>
      </w:r>
    </w:p>
    <w:p/>
    <w:p>
      <w:pPr/>
      <w:r>
        <w:rPr/>
        <w:t xml:space="preserve">هي أم مالك بن زيد فارس بني بكر في حرب البسوس.</w:t>
      </w:r>
    </w:p>
    <w:p/>
    <w:p>
      <w:pPr/>
      <w:r>
        <w:rPr/>
        <w:t xml:space="preserve">المناسبة</w:t>
      </w:r>
    </w:p>
    <w:p/>
    <w:p>
      <w:pPr/>
      <w:r>
        <w:rPr/>
        <w:t xml:space="preserve">كانت الرجال في الحرب بقولها منشدة مع الحرب بقوم (من مجزوء الرجز)</w:t>
      </w:r>
    </w:p>
    <w:p/>
    <w:p>
      <w:pPr>
        <w:jc w:val="center"/>
      </w:pPr>
      <w:r>
        <w:rPr>
          <w:color w:val="ff0000"/>
        </w:rPr>
        <w:t xml:space="preserve">نحن بنت طارق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نمشي على النمارق</w:t>
      </w:r>
    </w:p>
    <w:p/>
    <w:p>
      <w:pPr>
        <w:jc w:val="center"/>
      </w:pPr>
      <w:r>
        <w:rPr>
          <w:color w:val="ff0000"/>
        </w:rPr>
        <w:t xml:space="preserve">مشي القطي البارق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والمسك في المفارق</w:t>
      </w:r>
    </w:p>
    <w:p/>
    <w:p>
      <w:pPr>
        <w:jc w:val="center"/>
      </w:pPr>
      <w:r>
        <w:rPr>
          <w:color w:val="ff0000"/>
        </w:rPr>
        <w:t xml:space="preserve">والدر في المخانق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تقبلوا نعانق</w:t>
      </w:r>
    </w:p>
    <w:p/>
    <w:p>
      <w:pPr>
        <w:jc w:val="center"/>
      </w:pPr>
      <w:r>
        <w:rPr>
          <w:color w:val="ff0000"/>
        </w:rPr>
        <w:t xml:space="preserve">أو تدبروا نفارق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فراق غير وامق</w:t>
      </w:r>
    </w:p>
    <w:p/>
    <w:p>
      <w:pPr>
        <w:jc w:val="center"/>
      </w:pPr>
      <w:r>
        <w:rPr>
          <w:color w:val="ff0000"/>
        </w:rPr>
        <w:t xml:space="preserve">عرس المولي طالق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والعار فيه لاحق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2026-07-27T01:52:48+03:00</dcterms:created>
  <dcterms:modified xsi:type="dcterms:W3CDTF">2026-07-27T01:52:48+03:00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