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سهل الجنديسابوري
</w:t>
      </w:r>
    </w:p>
    <w:p>
      <w:pPr>
        <w:jc w:val="start"/>
        <w:bidi/>
      </w:pPr>
      <w:r>
        <w:rPr>
          <w:rFonts w:ascii="arial" w:hAnsi="arial" w:eastAsia="arial" w:cs="arial"/>
          <w:sz w:val="28"/>
          <w:szCs w:val="28"/>
          <w:b w:val="1"/>
          <w:bCs w:val="1"/>
          <w:rtl/>
        </w:rPr>
        <w:t xml:space="preserve">السري بن سهل الجنديسابوري
</w:t>
      </w:r>
    </w:p>
    <w:p>
      <w:pPr/>
      <w:r>
        <w:rPr/>
        <w:t xml:space="preserve">السري بن سهل الجنديسابوري روى عن عبد الله بن رشيد الجنديسابوري</w:t>
      </w:r>
    </w:p>
    <w:p/>
    <w:p>
      <w:pPr/>
      <w:r>
        <w:rPr/>
        <w:t xml:space="preserve">روى عنه عبد الصمد بن علي بن مكرم</w:t>
      </w:r>
    </w:p>
    <w:p/>
    <w:p>
      <w:pPr/>
      <w:r>
        <w:rPr/>
        <w:t xml:space="preserve">له في السنن الكبرى للبيهقي حديث رواه البيهقي عن أبي الحسين بن بشران عن عبد الصمد عن السري عن عبد الله بن رشيد عن عبد الله بن بزيع عن صدقة بن أبي عمران عن عبد الملك عن عطاء عن جابر مرفوعا</w:t>
      </w:r>
    </w:p>
    <w:p/>
    <w:p>
      <w:pPr/>
      <w:r>
        <w:rPr/>
        <w:t xml:space="preserve">الصبي على شفعته حتى يدرك فإذا أدرك فإن شاء أخذ وإن شاء ترك قال البيهقي تفرد به عبد الله بن بزيع وهو ضعيف وقال من دونه إلى شيخ شيخنا لا يحتج بهما</w:t>
      </w:r>
    </w:p>
    <w:p>
      <w:pPr>
        <w:jc w:val="start"/>
        <w:bidi/>
      </w:pPr>
      <w:r>
        <w:rPr>
          <w:sz w:val="24"/>
          <w:szCs w:val="24"/>
          <w:b w:val="1"/>
          <w:bCs w:val="1"/>
          <w:rtl/>
        </w:rPr>
        <w:t xml:space="preserve">
ذيل على ميزان الاعتدال،(دار الكتب العلمية - بيروت،1995،ط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2026-07-27T10:13:21+03:00</dcterms:created>
  <dcterms:modified xsi:type="dcterms:W3CDTF">2026-07-27T10:13:21+03:00</dcterms:modified>
</cp:coreProperties>
</file>

<file path=docProps/custom.xml><?xml version="1.0" encoding="utf-8"?>
<Properties xmlns="http://schemas.openxmlformats.org/officeDocument/2006/custom-properties" xmlns:vt="http://schemas.openxmlformats.org/officeDocument/2006/docPropsVTypes"/>
</file>