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العلاف
</w:t>
      </w:r>
    </w:p>
    <w:p>
      <w:pPr>
        <w:jc w:val="start"/>
        <w:bidi/>
      </w:pPr>
      <w:r>
        <w:rPr>
          <w:rFonts w:ascii="arial" w:hAnsi="arial" w:eastAsia="arial" w:cs="arial"/>
          <w:sz w:val="28"/>
          <w:szCs w:val="28"/>
          <w:b w:val="1"/>
          <w:bCs w:val="1"/>
          <w:rtl/>
        </w:rPr>
        <w:t xml:space="preserve">جابر العلاف
</w:t>
      </w:r>
    </w:p>
    <w:p>
      <w:pPr/>
      <w:r>
        <w:rPr/>
        <w:t xml:space="preserve">جابر العلاف له في العلل للترمذي ومسند أبي يعلى عن أبي الزبير عن عائشة مرفوعا</w:t>
      </w:r>
    </w:p>
    <w:p/>
    <w:p>
      <w:pPr/>
      <w:r>
        <w:rPr/>
        <w:t xml:space="preserve">صلاة في مسجدي أفضل من ألف صلاة فيما سواه وعنه به إبراهيم بن مهاجر</w:t>
      </w:r>
    </w:p>
    <w:p/>
    <w:p>
      <w:pPr/>
      <w:r>
        <w:rPr/>
        <w:t xml:space="preserve">قال الترمذي في العلل سألت محمدا عن هذا الحديث فقال لا نعرف جابر العلاف إلا بهذا الحديث قال وروى ابن جريج هذا الحديث عن عطاء عن أبي الزبير عن عمر موقوفا انتهى وقد ذكره ابن حبان في الثقات ولم يعرفه بأكثر مما في هذا الحديث</w:t>
      </w:r>
    </w:p>
    <w:p>
      <w:pPr>
        <w:jc w:val="start"/>
        <w:bidi/>
      </w:pPr>
      <w:r>
        <w:rPr>
          <w:sz w:val="24"/>
          <w:szCs w:val="24"/>
          <w:b w:val="1"/>
          <w:bCs w:val="1"/>
          <w:rtl/>
        </w:rPr>
        <w:t xml:space="preserve">
ذيل على ميزان الاعتدال،(دار الكتب العلمية - بيروت،1995،ط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العلاف 
</w:t>
      </w:r>
    </w:p>
    <w:p>
      <w:pPr/>
      <w:r>
        <w:rPr/>
        <w:t xml:space="preserve">جابر، العلاف. </w:t>
      </w:r>
    </w:p>
    <w:p/>
    <w:p>
      <w:pPr/>
      <w:r>
        <w:rPr/>
        <w:t xml:space="preserve">سمع ابن الزبير، روى عنه إبراهيم بن مهاجر.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العلاف.
</w:t>
      </w:r>
    </w:p>
    <w:p>
      <w:pPr/>
      <w:r>
        <w:rPr/>
        <w:t xml:space="preserve">جابر العلاف. </w:t>
      </w:r>
    </w:p>
    <w:p/>
    <w:p>
      <w:pPr/>
      <w:r>
        <w:rPr/>
        <w:t xml:space="preserve">يروي عن ابن الزبير، روى عنه إبراهيم بن المهاجر.</w:t>
      </w:r>
    </w:p>
    <w:p/>
    <w:p>
      <w:pPr/>
      <w:r>
        <w:rPr/>
        <w:t xml:space="preserve">وكذا قال البخاري وأبو حاتم وحديثه: عن ابن الزبير عن عائشة مرفوعاً: «صلاة في مسجدي أفضل من ألف صلاة فيما سواه» قال البخاري: لا يعرف إلا في هذا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العلاف
</w:t>
      </w:r>
    </w:p>
    <w:p>
      <w:pPr/>
      <w:r>
        <w:rPr/>
        <w:t xml:space="preserve">جابر بن العلاف </w:t>
      </w:r>
    </w:p>
    <w:p/>
    <w:p>
      <w:pPr/>
      <w:r>
        <w:rPr/>
        <w:t xml:space="preserve">يروي عن ابن الزبير روى عنه إبراهيم بن المهاجر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العلاف
</w:t>
      </w:r>
    </w:p>
    <w:p>
      <w:pPr/>
      <w:r>
        <w:rPr/>
        <w:t xml:space="preserve">جابر العلاف </w:t>
      </w:r>
    </w:p>
    <w:p/>
    <w:p>
      <w:pPr/>
      <w:r>
        <w:rPr/>
        <w:t xml:space="preserve">روى عن عبد الله بن الزبير روى عنه إبراهيم بن مهاجر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2026-07-27T09:34:57+03:00</dcterms:created>
  <dcterms:modified xsi:type="dcterms:W3CDTF">2026-07-27T09:34:57+03:00</dcterms:modified>
</cp:coreProperties>
</file>

<file path=docProps/custom.xml><?xml version="1.0" encoding="utf-8"?>
<Properties xmlns="http://schemas.openxmlformats.org/officeDocument/2006/custom-properties" xmlns:vt="http://schemas.openxmlformats.org/officeDocument/2006/docPropsVTypes"/>
</file>