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سفيان بن عبد ربه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سفيان بن عبد ربه
</w:t>
      </w:r>
    </w:p>
    <w:p>
      <w:pPr/>
      <w:r>
        <w:rPr/>
        <w:t xml:space="preserve">أبو سفيان بن عبد ربه. عن عمر بن نبهان،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532)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سفيان بن عبد ربه
</w:t>
      </w:r>
    </w:p>
    <w:p>
      <w:pPr/>
      <w:r>
        <w:rPr/>
        <w:t xml:space="preserve">أبو سفيان بن عبد ربه: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459)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سفيان بن عبد ربه
</w:t>
      </w:r>
    </w:p>
    <w:p>
      <w:pPr/>
      <w:r>
        <w:rPr/>
        <w:t xml:space="preserve">أبو سفيان بن عبد ربه </w:t>
      </w:r>
    </w:p>
    <w:p/>
    <w:p>
      <w:pPr/>
      <w:r>
        <w:rPr/>
        <w:t xml:space="preserve">قال أبو حاتم الرازي مجهول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سفيان بن عبد ربه
</w:t>
      </w:r>
    </w:p>
    <w:p>
      <w:pPr/>
      <w:r>
        <w:rPr/>
        <w:t xml:space="preserve">أبو سفيان بن عبد ربه </w:t>
      </w:r>
    </w:p>
    <w:p/>
    <w:p>
      <w:pPr/>
      <w:r>
        <w:rPr/>
        <w:t xml:space="preserve">روى عن عمر بن نبهان روى عنه عمرو بن أبي قيس. نا عبد الرحمن قال سألت أبي عنه فقال: هو شيخ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2026-07-27T17:45:14+03:00</dcterms:created>
  <dcterms:modified xsi:type="dcterms:W3CDTF">2026-07-27T17:45:14+03:00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