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عبدربه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عبدربه
</w:t>
      </w:r>
    </w:p>
    <w:p>
      <w:pPr/>
      <w:r>
        <w:rPr/>
        <w:t xml:space="preserve">يونس بن عبدربه. جزرى.</w:t>
      </w:r>
    </w:p>
    <w:p/>
    <w:p>
      <w:pPr/>
      <w:r>
        <w:rPr/>
        <w:t xml:space="preserve">حدث عنه سلم بن قتيبة.</w:t>
      </w:r>
    </w:p>
    <w:p/>
    <w:p>
      <w:pPr/>
      <w:r>
        <w:rPr/>
        <w:t xml:space="preserve">لا يعرف.</w:t>
      </w:r>
    </w:p>
    <w:p/>
    <w:p>
      <w:pPr/>
      <w:r>
        <w:rPr/>
        <w:t xml:space="preserve">وخبره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عبد ربه الجزري
</w:t>
      </w:r>
    </w:p>
    <w:p>
      <w:pPr/>
      <w:r>
        <w:rPr/>
        <w:t xml:space="preserve">يونس بن عبد ربه الجزري: مجهول، 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عبد ربه الجزري
</w:t>
      </w:r>
    </w:p>
    <w:p>
      <w:pPr/>
      <w:r>
        <w:rPr/>
        <w:t xml:space="preserve">يونس بن عبد ربه الجزري </w:t>
      </w:r>
    </w:p>
    <w:p/>
    <w:p>
      <w:pPr/>
      <w:r>
        <w:rPr/>
        <w:t xml:space="preserve">قال الأزدي مجهول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2026-07-27T08:10:00+03:00</dcterms:created>
  <dcterms:modified xsi:type="dcterms:W3CDTF">2026-07-27T08:10:00+03:00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