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مؤمل بن سعيد الرحبى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مؤمل بن سعيد الرحبى
</w:t>
      </w:r>
    </w:p>
    <w:p>
      <w:pPr/>
      <w:r>
        <w:rPr/>
        <w:t xml:space="preserve">مؤمل بن سعيد الرحبى. عن أبيه.</w:t>
      </w:r>
    </w:p>
    <w:p/>
    <w:p>
      <w:pPr/>
      <w:r>
        <w:rPr/>
        <w:t xml:space="preserve">قال أبو حاتم: منكر الحديث.</w:t>
      </w:r>
    </w:p>
    <w:p/>
    <w:p>
      <w:pPr/>
      <w:r>
        <w:rPr/>
        <w:t xml:space="preserve">وقال ابن حبان: منكر الحديث جدا.</w:t>
      </w:r>
    </w:p>
    <w:p/>
    <w:p>
      <w:pPr/>
      <w:r>
        <w:rPr/>
        <w:t xml:space="preserve">روى</w:t>
      </w:r>
    </w:p>
    <w:p/>
    <w:p>
      <w:pPr/>
      <w:r>
        <w:rPr/>
        <w:t xml:space="preserve">عنه سليمان بن سلمة الخبائرى، فلا أدرى البلية منه أو من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مؤمل بن سعيد الرحبي
</w:t>
      </w:r>
    </w:p>
    <w:p>
      <w:pPr/>
      <w:r>
        <w:rPr/>
        <w:t xml:space="preserve">مؤمل بن سعيد الرحبي: عن أبيه، قال أبو حاتم: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2026-07-27T14:17:04+03:00</dcterms:created>
  <dcterms:modified xsi:type="dcterms:W3CDTF">2026-07-27T14:17:04+03:00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