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هارون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هارون
</w:t>
      </w:r>
    </w:p>
    <w:p>
      <w:pPr/>
      <w:r>
        <w:rPr/>
        <w:t xml:space="preserve">محمد بن هارون. عن مسلم بن إبراهيم.</w:t>
      </w:r>
    </w:p>
    <w:p/>
    <w:p>
      <w:pPr/>
      <w:r>
        <w:rPr/>
        <w:t xml:space="preserve">تكلم فيه.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4،ص 57)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2026-07-27T05:53:41+03:00</dcterms:created>
  <dcterms:modified xsi:type="dcterms:W3CDTF">2026-07-27T05:53:41+03:00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