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فضل، المعروف: بابن بكرون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فضل، المعروف: بابن بكرون
</w:t>
      </w:r>
    </w:p>
    <w:p>
      <w:pPr/>
      <w:r>
        <w:rPr/>
        <w:t xml:space="preserve">يحيى بن أحمد بن فضل، المعروف: بابن بكرون من أهل إلبيرة؛ يكنى: أبا بكر.</w:t>
      </w:r>
    </w:p>
    <w:p/>
    <w:p>
      <w:pPr/>
      <w:r>
        <w:rPr/>
        <w:t xml:space="preserve">سمع: من محمد بن فطيس، وعثمان بن جرير وغيرهما. حدث. وتوفي: سنة اثنتين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2026-06-14T03:09:05+03:00</dcterms:created>
  <dcterms:modified xsi:type="dcterms:W3CDTF">2026-06-14T03:09:05+03:00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