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الجعفي
</w:t>
      </w:r>
    </w:p>
    <w:p>
      <w:pPr/>
      <w:r>
        <w:rPr/>
        <w:t xml:space="preserve">محمد بن منصور الجعفي. بيض له ابن أبي حاتم: مجهول.</w:t>
      </w:r>
    </w:p>
    <w:p/>
    <w:p>
      <w:pPr/>
      <w:r>
        <w:rPr/>
        <w:t xml:space="preserve">سمع حسينا الجعفي.</w:t>
      </w:r>
    </w:p>
    <w:p/>
    <w:p>
      <w:pPr/>
      <w:r>
        <w:rPr/>
        <w:t xml:space="preserve">وقد 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الجعفي
</w:t>
      </w:r>
    </w:p>
    <w:p>
      <w:pPr/>
      <w:r>
        <w:rPr/>
        <w:t xml:space="preserve">محمد بن منصور الجعفي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نعيم والكوفيين ثنا عنه الحسين بن سفيان كنيته أبو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
</w:t>
      </w:r>
    </w:p>
    <w:p>
      <w:pPr/>
      <w:r>
        <w:rPr/>
        <w:t xml:space="preserve">محمد بن منصور </w:t>
      </w:r>
    </w:p>
    <w:p/>
    <w:p>
      <w:pPr/>
      <w:r>
        <w:rPr/>
        <w:t xml:space="preserve">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2026-07-25T11:03:24+03:00</dcterms:created>
  <dcterms:modified xsi:type="dcterms:W3CDTF">2026-07-25T11:03:24+03:00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