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مسعود اللورقي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مسعود اللورقي
</w:t>
      </w:r>
    </w:p>
    <w:p>
      <w:pPr/>
      <w:r>
        <w:rPr/>
        <w:t xml:space="preserve">يحيى بن مسعود اللورقي من أهل بجانة؛ يكنى: أبا زكرياء. صحب فضل بن سلمة، ورحل حاجا فكتب في رحلته حديثا كثيرا.</w:t>
      </w:r>
    </w:p>
    <w:p/>
    <w:p>
      <w:pPr/>
      <w:r>
        <w:rPr/>
        <w:t xml:space="preserve">وكان: حافظا للمسائل؛ وشاوره محمد بن عبد الله بن عيسى بن أبي عيسى مع أصحابه، ذكره ابن حارث، وذكره غيره. توفي ببجانة: سنة ثلاث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2026-06-15T14:27:30+03:00</dcterms:created>
  <dcterms:modified xsi:type="dcterms:W3CDTF">2026-06-15T14:27:30+03:00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