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زهير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زهير
</w:t>
      </w:r>
    </w:p>
    <w:p>
      <w:pPr/>
      <w:r>
        <w:rPr/>
        <w:t xml:space="preserve">محمد بن زهير. تابعي.</w:t>
      </w:r>
    </w:p>
    <w:p/>
    <w:p>
      <w:pPr/>
      <w:r>
        <w:rPr/>
        <w:t xml:space="preserve">أرسل.</w:t>
      </w:r>
    </w:p>
    <w:p/>
    <w:p>
      <w:pPr/>
      <w:r>
        <w:rPr/>
        <w:t xml:space="preserve">حدث عنه وهيب بن الورد.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2026-07-27T14:06:31+03:00</dcterms:created>
  <dcterms:modified xsi:type="dcterms:W3CDTF">2026-07-27T14:06:31+03:00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