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نافع الأسدي
</w:t>
      </w:r>
    </w:p>
    <w:p>
      <w:pPr>
        <w:jc w:val="start"/>
        <w:bidi/>
      </w:pPr>
      <w:r>
        <w:rPr>
          <w:rFonts w:ascii="arial" w:hAnsi="arial" w:eastAsia="arial" w:cs="arial"/>
          <w:sz w:val="28"/>
          <w:szCs w:val="28"/>
          <w:b w:val="1"/>
          <w:bCs w:val="1"/>
          <w:rtl/>
        </w:rPr>
        <w:t xml:space="preserve">وهب بن نافع الأسدي
</w:t>
      </w:r>
    </w:p>
    <w:p>
      <w:pPr/>
      <w:r>
        <w:rPr/>
        <w:t xml:space="preserve">وهب بن نافع الأسدي من أهل قرطبة: كان: فقيها مشاورا في أيام الأمير محمد رضي الله عنه. وكانت له رحلة سمع فيها: من سحنون بن سعيد، وأبي الطاهر أحمد بن عمرو بن السرح، وإبراهيم بن المنذر الجذامي. ودخل بغداد فسمع بها: من الحسن بن عرفة، ونصر بن علي الجهضمي.</w:t>
      </w:r>
    </w:p>
    <w:p/>
    <w:p>
      <w:pPr/>
      <w:r>
        <w:rPr/>
        <w:t xml:space="preserve">روى عنه محمد بن مسور، وسعيد بن عثمان الأعناقي وغيرهما. وتوفي (رحمه الله) سنة سبعين ومائتين. ذكره خالد وفيه عن غيره.</w:t>
      </w:r>
    </w:p>
    <w:p/>
    <w:p>
      <w:pPr/>
      <w:r>
        <w:rPr/>
        <w:t xml:space="preserve">وذكر بعض الرواة: أن وهب بن نافع أخذ كتب أبي عبيد، عن علي بن ثابت، وأبي جعفر محمد بن وهب المسعري. وهو أول من أدخلها الأندلس، وأول من أخذت عنه، ثم أدخلها الخشني بعده. وقد روى محمد بن فطيس: شرح الحديث عن وهب بن نافع، وعن المسعري، عن أبي عبيد. وقال بعضهم: توفي: يوم الأربعاء مستهل جمادى الآخرة سنة ثلاث وسبعين ومائتين.</w:t>
      </w:r>
    </w:p>
    <w:p/>
    <w:p>
      <w:pPr>
        <w:jc w:val="start"/>
        <w:bidi/>
      </w:pPr>
      <w:r>
        <w:rPr>
          <w:sz w:val="24"/>
          <w:szCs w:val="24"/>
          <w:b w:val="1"/>
          <w:bCs w:val="1"/>
          <w:rtl/>
        </w:rPr>
        <w:t xml:space="preserve">
تاريخ علماء الأندلس،( مكتبة الخانجي - القاهرة،1988،ط 2،ج 2،ص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نافع
</w:t>
      </w:r>
    </w:p>
    <w:p>
      <w:pPr/>
      <w:r>
        <w:rPr/>
        <w:t xml:space="preserve">وهب بن نافع </w:t>
      </w:r>
    </w:p>
    <w:p/>
    <w:p>
      <w:pPr/>
      <w:r>
        <w:rPr/>
        <w:t xml:space="preserve">أندلسي، سمع من سحنون بن سعيد التنوخي، مات سنة تسعين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2026-06-15T17:35:36+03:00</dcterms:created>
  <dcterms:modified xsi:type="dcterms:W3CDTF">2026-06-15T17:35:36+03:00</dcterms:modified>
</cp:coreProperties>
</file>

<file path=docProps/custom.xml><?xml version="1.0" encoding="utf-8"?>
<Properties xmlns="http://schemas.openxmlformats.org/officeDocument/2006/custom-properties" xmlns:vt="http://schemas.openxmlformats.org/officeDocument/2006/docPropsVTypes"/>
</file>