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نابت بن أحمد بن زبيد بن عكب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نابت بن أحمد بن زبيد بن عكب التغلبي
</w:t>
      </w:r>
    </w:p>
    <w:p>
      <w:pPr/>
      <w:r>
        <w:rPr/>
        <w:t xml:space="preserve">نابت بن أحمد بن زبيد بن عكب التغلبي من أهل قرطبة.</w:t>
      </w:r>
    </w:p>
    <w:p/>
    <w:p>
      <w:pPr/>
      <w:r>
        <w:rPr/>
        <w:t xml:space="preserve">سمع: من محمد بن وضاح، ومطرف بن قيس، والخشني وغيرهم. وكان: صاحبا لأحمد بن خالد في السماع. حدث عنه آبنه أحمد بن نابت.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2026-06-15T18:18:10+03:00</dcterms:created>
  <dcterms:modified xsi:type="dcterms:W3CDTF">2026-06-15T18:18:10+03:00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