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بكار
</w:t>
      </w:r>
    </w:p>
    <w:p>
      <w:pPr>
        <w:jc w:val="start"/>
        <w:bidi/>
      </w:pPr>
      <w:r>
        <w:rPr>
          <w:rFonts w:ascii="arial" w:hAnsi="arial" w:eastAsia="arial" w:cs="arial"/>
          <w:sz w:val="28"/>
          <w:szCs w:val="28"/>
          <w:b w:val="1"/>
          <w:bCs w:val="1"/>
          <w:rtl/>
        </w:rPr>
        <w:t xml:space="preserve">محمد بن بكار
</w:t>
      </w:r>
    </w:p>
    <w:p>
      <w:pPr/>
      <w:r>
        <w:rPr/>
        <w:t xml:space="preserve">محمد بن بكار. روى عن محمد بن الفضل بن عطية، عن سالم الأفطس، عن سعيد بن جبير، عن ابن عباس - يرفعه: الحج جهاد، والعمرة تطوع.</w:t>
      </w:r>
    </w:p>
    <w:p/>
    <w:p>
      <w:pPr/>
      <w:r>
        <w:rPr/>
        <w:t xml:space="preserve">قال ابن حزم: ابن بكار وابن الفضل مجهولان.</w:t>
      </w:r>
    </w:p>
    <w:p/>
    <w:p>
      <w:pPr/>
      <w:r>
        <w:rPr/>
        <w:t xml:space="preserve">قلت: أما ابن بكار فصحيح أنه مجهول، وأما ابن الفضل فتكلم فيه أحمد، وابن أبي شيبة، والسعدي، والفلاس، والنسائي، وابن حبان، فلا يقال لا يدري من هو، وهو من رجال الترمذي وابن ماجة، وهو ضعيف متروك بالاجماع على زهده وعبادته.</w:t>
      </w:r>
    </w:p>
    <w:p/>
    <w:p>
      <w:pPr/>
      <w:r>
        <w:rPr/>
        <w:t xml:space="preserve">ويروي عن ابن معين توثيقه.</w:t>
      </w:r>
    </w:p>
    <w:p>
      <w:pPr>
        <w:jc w:val="start"/>
        <w:bidi/>
      </w:pPr>
      <w:r>
        <w:rPr>
          <w:sz w:val="24"/>
          <w:szCs w:val="24"/>
          <w:b w:val="1"/>
          <w:bCs w:val="1"/>
          <w:rtl/>
        </w:rPr>
        <w:t xml:space="preserve">
ميزان الاعتدال في نقد الرجال،(دار المعرفة للطباعة والنشر، بيروت - لبنان،1963،ط 1،ج 3،ص 492)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2026-06-07T05:10:24+03:00</dcterms:created>
  <dcterms:modified xsi:type="dcterms:W3CDTF">2026-06-07T05:10:24+03:00</dcterms:modified>
</cp:coreProperties>
</file>

<file path=docProps/custom.xml><?xml version="1.0" encoding="utf-8"?>
<Properties xmlns="http://schemas.openxmlformats.org/officeDocument/2006/custom-properties" xmlns:vt="http://schemas.openxmlformats.org/officeDocument/2006/docPropsVTypes"/>
</file>