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السمرقندى الكسائي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السمرقندى الكسائي
</w:t>
      </w:r>
    </w:p>
    <w:p>
      <w:pPr/>
      <w:r>
        <w:rPr/>
        <w:t xml:space="preserve">محمد بن إبراهيم السمرقندى الكسائي. شيخ لأبي عمرو بن السماك، حدث عنه بتلك الوصية المكذوبة عن النبي صلى الله عليه وسلم لعلي رضي الله عنه، فلعله هو الذي وضعها.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2026-07-27T13:47:37+03:00</dcterms:created>
  <dcterms:modified xsi:type="dcterms:W3CDTF">2026-07-27T13:47:37+03:00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